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64DF" w:rsidRDefault="00760600">
      <w:pPr>
        <w:ind w:firstLine="284"/>
        <w:jc w:val="right"/>
        <w:rPr>
          <w:rFonts w:ascii="Times New Roman" w:eastAsia="Times New Roman" w:hAnsi="Times New Roman"/>
          <w:sz w:val="20"/>
          <w:szCs w:val="20"/>
        </w:rPr>
      </w:pPr>
      <w:r>
        <w:rPr>
          <w:rFonts w:ascii="Times New Roman" w:eastAsia="Times New Roman" w:hAnsi="Times New Roman"/>
          <w:sz w:val="20"/>
          <w:szCs w:val="20"/>
        </w:rPr>
        <w:t>Рассмотрено и принято на заседании педагогического совета ГАПОУ  «</w:t>
      </w:r>
      <w:proofErr w:type="spellStart"/>
      <w:r>
        <w:rPr>
          <w:rFonts w:ascii="Times New Roman" w:eastAsia="Times New Roman" w:hAnsi="Times New Roman"/>
          <w:sz w:val="20"/>
          <w:szCs w:val="20"/>
        </w:rPr>
        <w:t>Тетюшский</w:t>
      </w:r>
      <w:proofErr w:type="spellEnd"/>
      <w:r>
        <w:rPr>
          <w:rFonts w:ascii="Times New Roman" w:eastAsia="Times New Roman" w:hAnsi="Times New Roman"/>
          <w:sz w:val="20"/>
          <w:szCs w:val="20"/>
        </w:rPr>
        <w:t xml:space="preserve"> </w:t>
      </w:r>
      <w:proofErr w:type="gramStart"/>
      <w:r>
        <w:rPr>
          <w:rFonts w:ascii="Times New Roman" w:eastAsia="Times New Roman" w:hAnsi="Times New Roman"/>
          <w:sz w:val="20"/>
          <w:szCs w:val="20"/>
        </w:rPr>
        <w:t>государственный</w:t>
      </w:r>
      <w:proofErr w:type="gramEnd"/>
    </w:p>
    <w:p w:rsidR="003364DF" w:rsidRDefault="00760600">
      <w:pPr>
        <w:ind w:firstLine="284"/>
        <w:jc w:val="right"/>
        <w:rPr>
          <w:rFonts w:ascii="Times New Roman" w:eastAsia="Times New Roman" w:hAnsi="Times New Roman"/>
          <w:sz w:val="20"/>
          <w:szCs w:val="20"/>
        </w:rPr>
      </w:pPr>
      <w:r>
        <w:rPr>
          <w:rFonts w:ascii="Times New Roman" w:eastAsia="Times New Roman" w:hAnsi="Times New Roman"/>
          <w:sz w:val="20"/>
          <w:szCs w:val="20"/>
        </w:rPr>
        <w:t xml:space="preserve">колледж гражданской защиты», протокол  </w:t>
      </w:r>
      <w:r>
        <w:rPr>
          <w:rFonts w:ascii="Times New Roman" w:eastAsia="Times New Roman" w:hAnsi="Times New Roman"/>
          <w:sz w:val="20"/>
          <w:szCs w:val="20"/>
          <w:u w:val="single"/>
        </w:rPr>
        <w:t xml:space="preserve">№ </w:t>
      </w:r>
      <w:r w:rsidR="00F616E8">
        <w:rPr>
          <w:rFonts w:ascii="Times New Roman" w:eastAsia="Times New Roman" w:hAnsi="Times New Roman"/>
          <w:sz w:val="20"/>
          <w:szCs w:val="20"/>
          <w:u w:val="single"/>
        </w:rPr>
        <w:t>6</w:t>
      </w:r>
      <w:r>
        <w:rPr>
          <w:rFonts w:ascii="Times New Roman" w:eastAsia="Times New Roman" w:hAnsi="Times New Roman"/>
          <w:sz w:val="20"/>
          <w:szCs w:val="20"/>
          <w:u w:val="single"/>
        </w:rPr>
        <w:t xml:space="preserve"> </w:t>
      </w:r>
      <w:r>
        <w:rPr>
          <w:rFonts w:ascii="Times New Roman" w:eastAsia="Times New Roman" w:hAnsi="Times New Roman"/>
          <w:sz w:val="20"/>
          <w:szCs w:val="20"/>
        </w:rPr>
        <w:t xml:space="preserve"> от  </w:t>
      </w:r>
      <w:r>
        <w:rPr>
          <w:rFonts w:ascii="Times New Roman" w:eastAsia="Times New Roman" w:hAnsi="Times New Roman"/>
          <w:sz w:val="20"/>
          <w:szCs w:val="20"/>
          <w:u w:val="single"/>
        </w:rPr>
        <w:t>1</w:t>
      </w:r>
      <w:r w:rsidR="00F616E8">
        <w:rPr>
          <w:rFonts w:ascii="Times New Roman" w:eastAsia="Times New Roman" w:hAnsi="Times New Roman"/>
          <w:sz w:val="20"/>
          <w:szCs w:val="20"/>
          <w:u w:val="single"/>
        </w:rPr>
        <w:t>9</w:t>
      </w:r>
      <w:r>
        <w:rPr>
          <w:rFonts w:ascii="Times New Roman" w:eastAsia="Times New Roman" w:hAnsi="Times New Roman"/>
          <w:sz w:val="20"/>
          <w:szCs w:val="20"/>
          <w:u w:val="single"/>
        </w:rPr>
        <w:t>.02.201</w:t>
      </w:r>
      <w:r w:rsidR="00F616E8">
        <w:rPr>
          <w:rFonts w:ascii="Times New Roman" w:eastAsia="Times New Roman" w:hAnsi="Times New Roman"/>
          <w:sz w:val="20"/>
          <w:szCs w:val="20"/>
          <w:u w:val="single"/>
        </w:rPr>
        <w:t>8</w:t>
      </w:r>
      <w:r>
        <w:rPr>
          <w:rFonts w:ascii="Times New Roman" w:eastAsia="Times New Roman" w:hAnsi="Times New Roman"/>
          <w:sz w:val="20"/>
          <w:szCs w:val="20"/>
          <w:u w:val="single"/>
        </w:rPr>
        <w:t>г.</w:t>
      </w:r>
    </w:p>
    <w:tbl>
      <w:tblPr>
        <w:tblW w:w="5000" w:type="pct"/>
        <w:tblCellMar>
          <w:left w:w="0" w:type="dxa"/>
          <w:right w:w="0" w:type="dxa"/>
        </w:tblCellMar>
        <w:tblLook w:val="04A0" w:firstRow="1" w:lastRow="0" w:firstColumn="1" w:lastColumn="0" w:noHBand="0" w:noVBand="1"/>
      </w:tblPr>
      <w:tblGrid>
        <w:gridCol w:w="1730"/>
        <w:gridCol w:w="8408"/>
      </w:tblGrid>
      <w:tr w:rsidR="003364DF">
        <w:tc>
          <w:tcPr>
            <w:tcW w:w="853" w:type="pct"/>
            <w:tcMar>
              <w:top w:w="0" w:type="dxa"/>
              <w:left w:w="108" w:type="dxa"/>
              <w:bottom w:w="0" w:type="dxa"/>
              <w:right w:w="108" w:type="dxa"/>
            </w:tcMar>
            <w:hideMark/>
          </w:tcPr>
          <w:p w:rsidR="003364DF" w:rsidRDefault="00760600">
            <w:pPr>
              <w:ind w:firstLine="284"/>
              <w:jc w:val="both"/>
              <w:rPr>
                <w:rFonts w:ascii="Times New Roman" w:eastAsia="Times New Roman" w:hAnsi="Times New Roman"/>
                <w:sz w:val="20"/>
                <w:szCs w:val="20"/>
              </w:rPr>
            </w:pPr>
            <w:r>
              <w:rPr>
                <w:rFonts w:ascii="Times New Roman" w:eastAsia="Times New Roman" w:hAnsi="Times New Roman"/>
                <w:sz w:val="20"/>
                <w:szCs w:val="20"/>
              </w:rPr>
              <w:t> </w:t>
            </w:r>
          </w:p>
        </w:tc>
        <w:tc>
          <w:tcPr>
            <w:tcW w:w="4147" w:type="pct"/>
            <w:tcMar>
              <w:top w:w="0" w:type="dxa"/>
              <w:left w:w="108" w:type="dxa"/>
              <w:bottom w:w="0" w:type="dxa"/>
              <w:right w:w="108" w:type="dxa"/>
            </w:tcMar>
            <w:hideMark/>
          </w:tcPr>
          <w:p w:rsidR="003364DF" w:rsidRDefault="00760600">
            <w:pPr>
              <w:ind w:firstLine="284"/>
              <w:jc w:val="right"/>
              <w:rPr>
                <w:rFonts w:ascii="Times New Roman" w:eastAsia="Times New Roman" w:hAnsi="Times New Roman"/>
                <w:sz w:val="20"/>
                <w:szCs w:val="20"/>
              </w:rPr>
            </w:pPr>
            <w:r>
              <w:rPr>
                <w:rFonts w:ascii="Times New Roman" w:eastAsia="Times New Roman" w:hAnsi="Times New Roman"/>
                <w:sz w:val="20"/>
                <w:szCs w:val="20"/>
              </w:rPr>
              <w:t>УТВЕРЖДАЮ</w:t>
            </w:r>
          </w:p>
          <w:p w:rsidR="003364DF" w:rsidRDefault="00760600">
            <w:pPr>
              <w:jc w:val="right"/>
              <w:rPr>
                <w:rFonts w:ascii="Times New Roman" w:eastAsia="Times New Roman" w:hAnsi="Times New Roman"/>
                <w:sz w:val="20"/>
                <w:szCs w:val="20"/>
              </w:rPr>
            </w:pPr>
            <w:r>
              <w:rPr>
                <w:rFonts w:ascii="Times New Roman" w:eastAsia="Times New Roman" w:hAnsi="Times New Roman"/>
                <w:sz w:val="20"/>
                <w:szCs w:val="20"/>
              </w:rPr>
              <w:t>Директор ГАПОУ «</w:t>
            </w:r>
            <w:proofErr w:type="spellStart"/>
            <w:r>
              <w:rPr>
                <w:rFonts w:ascii="Times New Roman" w:eastAsia="Times New Roman" w:hAnsi="Times New Roman"/>
                <w:sz w:val="20"/>
                <w:szCs w:val="20"/>
              </w:rPr>
              <w:t>Тетюшский</w:t>
            </w:r>
            <w:proofErr w:type="spellEnd"/>
            <w:r>
              <w:rPr>
                <w:rFonts w:ascii="Times New Roman" w:eastAsia="Times New Roman" w:hAnsi="Times New Roman"/>
                <w:sz w:val="20"/>
                <w:szCs w:val="20"/>
              </w:rPr>
              <w:t xml:space="preserve"> государственный колледж гражданской защиты»</w:t>
            </w:r>
          </w:p>
          <w:p w:rsidR="003364DF" w:rsidRDefault="00760600" w:rsidP="00F137EB">
            <w:pPr>
              <w:ind w:firstLine="284"/>
              <w:jc w:val="right"/>
              <w:rPr>
                <w:rFonts w:ascii="Times New Roman" w:eastAsia="Times New Roman" w:hAnsi="Times New Roman"/>
                <w:sz w:val="20"/>
                <w:szCs w:val="20"/>
              </w:rPr>
            </w:pPr>
            <w:r>
              <w:rPr>
                <w:rFonts w:ascii="Times New Roman" w:eastAsia="Times New Roman" w:hAnsi="Times New Roman"/>
                <w:sz w:val="20"/>
                <w:szCs w:val="20"/>
              </w:rPr>
              <w:t>__________</w:t>
            </w:r>
            <w:proofErr w:type="spellStart"/>
            <w:r>
              <w:rPr>
                <w:rFonts w:ascii="Times New Roman" w:eastAsia="Times New Roman" w:hAnsi="Times New Roman"/>
                <w:sz w:val="20"/>
                <w:szCs w:val="20"/>
              </w:rPr>
              <w:t>Т.Ю.Адаева</w:t>
            </w:r>
            <w:proofErr w:type="spellEnd"/>
            <w:r>
              <w:rPr>
                <w:rFonts w:ascii="Times New Roman" w:eastAsia="Times New Roman" w:hAnsi="Times New Roman"/>
                <w:sz w:val="20"/>
                <w:szCs w:val="20"/>
              </w:rPr>
              <w:t xml:space="preserve">  приказ №</w:t>
            </w:r>
            <w:r w:rsidRPr="00F616E8">
              <w:rPr>
                <w:rFonts w:ascii="Times New Roman" w:eastAsia="Times New Roman" w:hAnsi="Times New Roman"/>
                <w:sz w:val="20"/>
                <w:szCs w:val="20"/>
                <w:u w:val="single"/>
              </w:rPr>
              <w:t>__</w:t>
            </w:r>
            <w:r>
              <w:rPr>
                <w:rFonts w:ascii="Times New Roman" w:eastAsia="Times New Roman" w:hAnsi="Times New Roman"/>
                <w:sz w:val="20"/>
                <w:szCs w:val="20"/>
              </w:rPr>
              <w:t xml:space="preserve"> </w:t>
            </w:r>
            <w:proofErr w:type="gramStart"/>
            <w:r>
              <w:rPr>
                <w:rFonts w:ascii="Times New Roman" w:eastAsia="Times New Roman" w:hAnsi="Times New Roman"/>
                <w:sz w:val="20"/>
                <w:szCs w:val="20"/>
              </w:rPr>
              <w:t>от</w:t>
            </w:r>
            <w:proofErr w:type="gramEnd"/>
            <w:r>
              <w:rPr>
                <w:rFonts w:ascii="Times New Roman" w:eastAsia="Times New Roman" w:hAnsi="Times New Roman"/>
                <w:sz w:val="20"/>
                <w:szCs w:val="20"/>
              </w:rPr>
              <w:t xml:space="preserve"> </w:t>
            </w:r>
            <w:r w:rsidR="00F137EB">
              <w:rPr>
                <w:rFonts w:ascii="Times New Roman" w:eastAsia="Times New Roman" w:hAnsi="Times New Roman"/>
                <w:sz w:val="20"/>
                <w:szCs w:val="20"/>
                <w:u w:val="single"/>
              </w:rPr>
              <w:t>____________</w:t>
            </w:r>
            <w:r>
              <w:rPr>
                <w:rFonts w:ascii="Times New Roman" w:eastAsia="Times New Roman" w:hAnsi="Times New Roman"/>
                <w:sz w:val="20"/>
                <w:szCs w:val="20"/>
                <w:u w:val="single"/>
              </w:rPr>
              <w:t>.</w:t>
            </w:r>
          </w:p>
        </w:tc>
      </w:tr>
    </w:tbl>
    <w:p w:rsidR="003364DF" w:rsidRDefault="003364DF">
      <w:pPr>
        <w:ind w:firstLine="284"/>
        <w:jc w:val="center"/>
        <w:outlineLvl w:val="0"/>
        <w:rPr>
          <w:rFonts w:ascii="Times New Roman" w:eastAsia="Times New Roman" w:hAnsi="Times New Roman"/>
          <w:b/>
          <w:bCs/>
          <w:kern w:val="28"/>
          <w:sz w:val="20"/>
          <w:szCs w:val="20"/>
        </w:rPr>
      </w:pPr>
    </w:p>
    <w:p w:rsidR="003364DF" w:rsidRDefault="00760600">
      <w:pPr>
        <w:ind w:firstLine="284"/>
        <w:jc w:val="center"/>
        <w:outlineLvl w:val="0"/>
        <w:rPr>
          <w:rFonts w:ascii="Times New Roman" w:eastAsia="Times New Roman" w:hAnsi="Times New Roman"/>
          <w:b/>
          <w:bCs/>
          <w:kern w:val="28"/>
          <w:sz w:val="20"/>
          <w:szCs w:val="20"/>
        </w:rPr>
      </w:pPr>
      <w:r>
        <w:rPr>
          <w:rFonts w:ascii="Times New Roman" w:eastAsia="Times New Roman" w:hAnsi="Times New Roman"/>
          <w:b/>
          <w:bCs/>
          <w:kern w:val="28"/>
          <w:sz w:val="20"/>
          <w:szCs w:val="20"/>
        </w:rPr>
        <w:t xml:space="preserve">ПРАВИЛА  ПРИЕМА </w:t>
      </w:r>
    </w:p>
    <w:p w:rsidR="003364DF" w:rsidRDefault="00760600">
      <w:pPr>
        <w:ind w:firstLine="284"/>
        <w:jc w:val="center"/>
        <w:rPr>
          <w:rFonts w:ascii="Times New Roman" w:eastAsia="Times New Roman" w:hAnsi="Times New Roman"/>
          <w:b/>
          <w:sz w:val="24"/>
          <w:szCs w:val="24"/>
        </w:rPr>
      </w:pPr>
      <w:r>
        <w:rPr>
          <w:rFonts w:ascii="Times New Roman" w:eastAsia="Times New Roman" w:hAnsi="Times New Roman"/>
          <w:b/>
          <w:sz w:val="24"/>
          <w:szCs w:val="24"/>
        </w:rPr>
        <w:t>в государственное автономное профессиональное образовательное учреждение</w:t>
      </w:r>
    </w:p>
    <w:p w:rsidR="003364DF" w:rsidRDefault="00760600">
      <w:pPr>
        <w:ind w:firstLine="284"/>
        <w:jc w:val="center"/>
        <w:rPr>
          <w:rFonts w:ascii="Times New Roman" w:eastAsia="Times New Roman" w:hAnsi="Times New Roman"/>
          <w:b/>
          <w:sz w:val="24"/>
          <w:szCs w:val="24"/>
        </w:rPr>
      </w:pPr>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Тетюшский</w:t>
      </w:r>
      <w:proofErr w:type="spellEnd"/>
      <w:r>
        <w:rPr>
          <w:rFonts w:ascii="Times New Roman" w:eastAsia="Times New Roman" w:hAnsi="Times New Roman"/>
          <w:b/>
          <w:sz w:val="24"/>
          <w:szCs w:val="24"/>
        </w:rPr>
        <w:t xml:space="preserve"> государственный  колледж гражданской защиты»</w:t>
      </w:r>
      <w:r>
        <w:rPr>
          <w:rFonts w:ascii="Times New Roman" w:eastAsia="Times New Roman" w:hAnsi="Times New Roman"/>
          <w:b/>
          <w:bCs/>
          <w:kern w:val="28"/>
          <w:sz w:val="24"/>
          <w:szCs w:val="24"/>
        </w:rPr>
        <w:t xml:space="preserve"> в 20</w:t>
      </w:r>
      <w:bookmarkStart w:id="0" w:name="_GoBack"/>
      <w:bookmarkEnd w:id="0"/>
      <w:r>
        <w:rPr>
          <w:rFonts w:ascii="Times New Roman" w:eastAsia="Times New Roman" w:hAnsi="Times New Roman"/>
          <w:b/>
          <w:bCs/>
          <w:kern w:val="28"/>
          <w:sz w:val="24"/>
          <w:szCs w:val="24"/>
        </w:rPr>
        <w:t>1</w:t>
      </w:r>
      <w:r w:rsidR="00F616E8">
        <w:rPr>
          <w:rFonts w:ascii="Times New Roman" w:eastAsia="Times New Roman" w:hAnsi="Times New Roman"/>
          <w:b/>
          <w:bCs/>
          <w:kern w:val="28"/>
          <w:sz w:val="24"/>
          <w:szCs w:val="24"/>
        </w:rPr>
        <w:t>8</w:t>
      </w:r>
      <w:r>
        <w:rPr>
          <w:rFonts w:ascii="Times New Roman" w:eastAsia="Times New Roman" w:hAnsi="Times New Roman"/>
          <w:b/>
          <w:bCs/>
          <w:kern w:val="28"/>
          <w:sz w:val="24"/>
          <w:szCs w:val="24"/>
        </w:rPr>
        <w:t xml:space="preserve"> году</w:t>
      </w:r>
    </w:p>
    <w:p w:rsidR="003364DF" w:rsidRDefault="003364DF">
      <w:pPr>
        <w:pStyle w:val="a5"/>
        <w:spacing w:before="0" w:beforeAutospacing="0" w:after="0" w:afterAutospacing="0"/>
        <w:ind w:firstLine="284"/>
        <w:jc w:val="center"/>
      </w:pPr>
    </w:p>
    <w:p w:rsidR="003364DF" w:rsidRDefault="00760600">
      <w:pPr>
        <w:pStyle w:val="a5"/>
        <w:numPr>
          <w:ilvl w:val="0"/>
          <w:numId w:val="2"/>
        </w:numPr>
        <w:spacing w:before="0" w:beforeAutospacing="0" w:after="0" w:afterAutospacing="0"/>
        <w:ind w:left="-436"/>
        <w:jc w:val="center"/>
        <w:rPr>
          <w:b/>
        </w:rPr>
      </w:pPr>
      <w:r>
        <w:rPr>
          <w:b/>
        </w:rPr>
        <w:t>Общие положения</w:t>
      </w:r>
    </w:p>
    <w:p w:rsidR="003364DF" w:rsidRDefault="00760600">
      <w:pPr>
        <w:pStyle w:val="a5"/>
        <w:spacing w:before="0" w:beforeAutospacing="0" w:after="0" w:afterAutospacing="0"/>
        <w:ind w:firstLine="284"/>
        <w:jc w:val="both"/>
      </w:pPr>
      <w:r>
        <w:t xml:space="preserve"> 1.1.  </w:t>
      </w:r>
      <w:proofErr w:type="gramStart"/>
      <w:r>
        <w:t>Настоящие Правила  приема на обучение по образовательным программам среднего профессионального образования (далее - Правила) регламентируют прием граждан Российской Федерации, иностранных граждан, лиц без гражданства, в том числе соотечественников, проживающих за рубежом (далее - граждане, лица, поступающие), на обучение по образовательным программам среднего профессионального образования по специальностям среднего профессионального образования (далее - образовательные программы) в  государственное автономное профессиональное образовательное учреждение «</w:t>
      </w:r>
      <w:proofErr w:type="spellStart"/>
      <w:r>
        <w:t>Тетюшский</w:t>
      </w:r>
      <w:proofErr w:type="spellEnd"/>
      <w:r>
        <w:t xml:space="preserve"> государственный  колледж гражданской</w:t>
      </w:r>
      <w:proofErr w:type="gramEnd"/>
      <w:r>
        <w:t xml:space="preserve"> защиты» (далее - образовательная организация), за счет средств бюджета Республики Татарстан,  по договорам об образовании, заключаемым при приеме на обучение за счет средств физических и (или) юридических лиц (далее - договор об оказании платных образовательных услуг), а также определяет особенности проведения вступительных испытаний для инвалидов и лиц с ограниченными возможностями здоровья.</w:t>
      </w:r>
    </w:p>
    <w:p w:rsidR="003364DF" w:rsidRDefault="00760600">
      <w:pPr>
        <w:pStyle w:val="a5"/>
        <w:spacing w:before="0" w:beforeAutospacing="0" w:after="0" w:afterAutospacing="0"/>
        <w:ind w:firstLine="284"/>
        <w:jc w:val="both"/>
      </w:pPr>
      <w:r>
        <w:t xml:space="preserve">   Прием иностранных граждан на обучение в образовательную организацию осуществляется за счет бюджета Республики Татарстан  в соответствии с международными договорами Российской Федерации, федеральными законами или установленной Правительством Российской Федерации квотой на образование иностранных граждан в Российской Федерации, а также по договорам об оказании платных образовательных услуг. </w:t>
      </w:r>
    </w:p>
    <w:p w:rsidR="003364DF" w:rsidRDefault="00760600">
      <w:pPr>
        <w:autoSpaceDE w:val="0"/>
        <w:autoSpaceDN w:val="0"/>
        <w:adjustRightInd w:val="0"/>
        <w:ind w:firstLine="284"/>
        <w:jc w:val="both"/>
        <w:rPr>
          <w:rFonts w:ascii="Times New Roman" w:eastAsia="Times New Roman" w:hAnsi="Times New Roman"/>
          <w:sz w:val="24"/>
          <w:szCs w:val="24"/>
        </w:rPr>
      </w:pPr>
      <w:r>
        <w:rPr>
          <w:rFonts w:ascii="Times New Roman" w:eastAsia="Times New Roman" w:hAnsi="Times New Roman"/>
          <w:sz w:val="24"/>
          <w:szCs w:val="24"/>
        </w:rPr>
        <w:t>1.2. Правила приема разработаны в соответствии с нормативно-правовыми документами:</w:t>
      </w:r>
    </w:p>
    <w:p w:rsidR="003364DF" w:rsidRDefault="00760600">
      <w:pPr>
        <w:numPr>
          <w:ilvl w:val="0"/>
          <w:numId w:val="4"/>
        </w:numPr>
        <w:tabs>
          <w:tab w:val="num" w:pos="360"/>
        </w:tabs>
        <w:autoSpaceDE w:val="0"/>
        <w:autoSpaceDN w:val="0"/>
        <w:adjustRightInd w:val="0"/>
        <w:ind w:left="0" w:firstLine="0"/>
        <w:jc w:val="both"/>
        <w:rPr>
          <w:rFonts w:ascii="Times New Roman" w:eastAsia="Times New Roman" w:hAnsi="Times New Roman"/>
          <w:sz w:val="24"/>
          <w:szCs w:val="24"/>
        </w:rPr>
      </w:pPr>
      <w:r>
        <w:rPr>
          <w:rFonts w:ascii="Times New Roman" w:eastAsia="Times New Roman" w:hAnsi="Times New Roman"/>
          <w:sz w:val="24"/>
          <w:szCs w:val="24"/>
        </w:rPr>
        <w:t xml:space="preserve">Федеральным законом от </w:t>
      </w:r>
      <w:r>
        <w:rPr>
          <w:rFonts w:ascii="Times New Roman" w:eastAsia="Times New Roman" w:hAnsi="Times New Roman"/>
          <w:iCs/>
          <w:sz w:val="24"/>
          <w:szCs w:val="24"/>
        </w:rPr>
        <w:t xml:space="preserve">29.12.2012 </w:t>
      </w:r>
      <w:r>
        <w:rPr>
          <w:rFonts w:ascii="Times New Roman" w:eastAsia="Times New Roman" w:hAnsi="Times New Roman"/>
          <w:sz w:val="24"/>
          <w:szCs w:val="24"/>
        </w:rPr>
        <w:t>№ 273-ФЗ</w:t>
      </w:r>
      <w:r>
        <w:rPr>
          <w:rFonts w:ascii="Times New Roman" w:eastAsia="Times New Roman" w:hAnsi="Times New Roman"/>
          <w:i/>
          <w:iCs/>
          <w:sz w:val="24"/>
          <w:szCs w:val="24"/>
        </w:rPr>
        <w:t xml:space="preserve"> </w:t>
      </w:r>
      <w:r>
        <w:rPr>
          <w:rFonts w:ascii="Times New Roman" w:eastAsia="Times New Roman" w:hAnsi="Times New Roman"/>
          <w:sz w:val="24"/>
          <w:szCs w:val="24"/>
        </w:rPr>
        <w:t>«Об образовании в Российской Федерации»;</w:t>
      </w:r>
    </w:p>
    <w:p w:rsidR="00F616E8" w:rsidRDefault="00F616E8" w:rsidP="00F616E8">
      <w:pPr>
        <w:numPr>
          <w:ilvl w:val="0"/>
          <w:numId w:val="4"/>
        </w:numPr>
        <w:tabs>
          <w:tab w:val="clear" w:pos="653"/>
          <w:tab w:val="num" w:pos="426"/>
        </w:tabs>
        <w:autoSpaceDE w:val="0"/>
        <w:autoSpaceDN w:val="0"/>
        <w:adjustRightInd w:val="0"/>
        <w:ind w:left="142" w:hanging="142"/>
        <w:jc w:val="both"/>
        <w:rPr>
          <w:rFonts w:ascii="Times New Roman" w:eastAsia="Times New Roman" w:hAnsi="Times New Roman"/>
          <w:sz w:val="24"/>
          <w:szCs w:val="24"/>
        </w:rPr>
      </w:pPr>
      <w:r>
        <w:rPr>
          <w:rFonts w:ascii="Times New Roman" w:eastAsia="Times New Roman" w:hAnsi="Times New Roman"/>
          <w:sz w:val="24"/>
          <w:szCs w:val="24"/>
        </w:rPr>
        <w:t xml:space="preserve">   </w:t>
      </w:r>
      <w:r w:rsidRPr="00F616E8">
        <w:rPr>
          <w:rFonts w:ascii="Times New Roman" w:eastAsia="Times New Roman" w:hAnsi="Times New Roman"/>
          <w:sz w:val="24"/>
          <w:szCs w:val="24"/>
        </w:rPr>
        <w:t>Федеральным законом от 25.07.2002 № 115-ФЗ «О правовом положении иностранных граждан в Российской Федерации»;</w:t>
      </w:r>
    </w:p>
    <w:p w:rsidR="003364DF" w:rsidRDefault="00F616E8">
      <w:pPr>
        <w:numPr>
          <w:ilvl w:val="0"/>
          <w:numId w:val="4"/>
        </w:numPr>
        <w:tabs>
          <w:tab w:val="num" w:pos="284"/>
        </w:tabs>
        <w:autoSpaceDE w:val="0"/>
        <w:autoSpaceDN w:val="0"/>
        <w:adjustRightInd w:val="0"/>
        <w:ind w:left="0" w:firstLine="0"/>
        <w:jc w:val="both"/>
        <w:rPr>
          <w:rFonts w:ascii="Times New Roman" w:eastAsia="Times New Roman" w:hAnsi="Times New Roman"/>
          <w:sz w:val="24"/>
          <w:szCs w:val="24"/>
        </w:rPr>
      </w:pPr>
      <w:r>
        <w:rPr>
          <w:rFonts w:ascii="Times New Roman" w:eastAsia="Times New Roman" w:hAnsi="Times New Roman"/>
          <w:sz w:val="24"/>
          <w:szCs w:val="24"/>
        </w:rPr>
        <w:t>П</w:t>
      </w:r>
      <w:r w:rsidR="00760600">
        <w:rPr>
          <w:rFonts w:ascii="Times New Roman" w:eastAsia="Times New Roman" w:hAnsi="Times New Roman"/>
          <w:sz w:val="24"/>
          <w:szCs w:val="24"/>
        </w:rPr>
        <w:t xml:space="preserve">риказом </w:t>
      </w:r>
      <w:proofErr w:type="spellStart"/>
      <w:r w:rsidR="00760600">
        <w:rPr>
          <w:rFonts w:ascii="Times New Roman" w:eastAsia="Times New Roman" w:hAnsi="Times New Roman"/>
          <w:sz w:val="24"/>
          <w:szCs w:val="24"/>
        </w:rPr>
        <w:t>Минобрнауки</w:t>
      </w:r>
      <w:proofErr w:type="spellEnd"/>
      <w:r w:rsidR="00760600">
        <w:rPr>
          <w:rFonts w:ascii="Times New Roman" w:eastAsia="Times New Roman" w:hAnsi="Times New Roman"/>
          <w:sz w:val="24"/>
          <w:szCs w:val="24"/>
        </w:rPr>
        <w:t xml:space="preserve"> России от 23.01.2014 г. № 36</w:t>
      </w:r>
      <w:r w:rsidR="00760600">
        <w:t xml:space="preserve"> «</w:t>
      </w:r>
      <w:r w:rsidR="00760600">
        <w:rPr>
          <w:rFonts w:ascii="Times New Roman" w:eastAsia="Times New Roman" w:hAnsi="Times New Roman"/>
          <w:sz w:val="24"/>
          <w:szCs w:val="24"/>
        </w:rPr>
        <w:t xml:space="preserve">Порядок приема на </w:t>
      </w:r>
      <w:proofErr w:type="gramStart"/>
      <w:r w:rsidR="00760600">
        <w:rPr>
          <w:rFonts w:ascii="Times New Roman" w:eastAsia="Times New Roman" w:hAnsi="Times New Roman"/>
          <w:sz w:val="24"/>
          <w:szCs w:val="24"/>
        </w:rPr>
        <w:t>обучение по</w:t>
      </w:r>
      <w:proofErr w:type="gramEnd"/>
      <w:r w:rsidR="00760600">
        <w:rPr>
          <w:rFonts w:ascii="Times New Roman" w:eastAsia="Times New Roman" w:hAnsi="Times New Roman"/>
          <w:sz w:val="24"/>
          <w:szCs w:val="24"/>
        </w:rPr>
        <w:t xml:space="preserve"> образовательным программам среднего профессионального образования»;</w:t>
      </w:r>
    </w:p>
    <w:p w:rsidR="003364DF" w:rsidRDefault="00760600" w:rsidP="00F616E8">
      <w:pPr>
        <w:numPr>
          <w:ilvl w:val="0"/>
          <w:numId w:val="4"/>
        </w:numPr>
        <w:tabs>
          <w:tab w:val="num" w:pos="0"/>
          <w:tab w:val="num" w:pos="284"/>
        </w:tabs>
        <w:autoSpaceDE w:val="0"/>
        <w:autoSpaceDN w:val="0"/>
        <w:adjustRightInd w:val="0"/>
        <w:ind w:left="0" w:firstLine="0"/>
        <w:jc w:val="both"/>
        <w:rPr>
          <w:rFonts w:ascii="Times New Roman" w:eastAsia="Times New Roman" w:hAnsi="Times New Roman"/>
          <w:sz w:val="24"/>
          <w:szCs w:val="24"/>
        </w:rPr>
      </w:pPr>
      <w:proofErr w:type="gramStart"/>
      <w:r>
        <w:rPr>
          <w:rFonts w:ascii="Times New Roman" w:eastAsia="Times New Roman" w:hAnsi="Times New Roman"/>
          <w:sz w:val="24"/>
          <w:szCs w:val="24"/>
        </w:rPr>
        <w:t>Приказом МО и Н РФ  от 30.12.2013 г., № 1422  «Об утверждении Перечня вступительных испытаний при приеме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w:t>
      </w:r>
      <w:proofErr w:type="gramEnd"/>
    </w:p>
    <w:p w:rsidR="003364DF" w:rsidRDefault="00760600" w:rsidP="00F616E8">
      <w:pPr>
        <w:numPr>
          <w:ilvl w:val="0"/>
          <w:numId w:val="5"/>
        </w:numPr>
        <w:tabs>
          <w:tab w:val="num" w:pos="284"/>
        </w:tabs>
        <w:autoSpaceDE w:val="0"/>
        <w:autoSpaceDN w:val="0"/>
        <w:adjustRightInd w:val="0"/>
        <w:ind w:left="0" w:firstLine="0"/>
        <w:jc w:val="both"/>
        <w:rPr>
          <w:rFonts w:ascii="Times New Roman" w:eastAsia="Times New Roman" w:hAnsi="Times New Roman"/>
          <w:sz w:val="24"/>
          <w:szCs w:val="24"/>
        </w:rPr>
      </w:pPr>
      <w:r>
        <w:rPr>
          <w:rFonts w:ascii="Times New Roman" w:eastAsia="Times New Roman" w:hAnsi="Times New Roman"/>
          <w:sz w:val="24"/>
          <w:szCs w:val="24"/>
        </w:rPr>
        <w:t xml:space="preserve">Приказом МО и Н РФ от 11.12.2015г., № 1456 «О внесении изменений в Порядок приема на </w:t>
      </w:r>
      <w:proofErr w:type="gramStart"/>
      <w:r>
        <w:rPr>
          <w:rFonts w:ascii="Times New Roman" w:eastAsia="Times New Roman" w:hAnsi="Times New Roman"/>
          <w:sz w:val="24"/>
          <w:szCs w:val="24"/>
        </w:rPr>
        <w:t>обучение по</w:t>
      </w:r>
      <w:proofErr w:type="gramEnd"/>
      <w:r>
        <w:rPr>
          <w:rFonts w:ascii="Times New Roman" w:eastAsia="Times New Roman" w:hAnsi="Times New Roman"/>
          <w:sz w:val="24"/>
          <w:szCs w:val="24"/>
        </w:rPr>
        <w:t xml:space="preserve"> образовательным программам среднего профессионального образования, утвержденный приказом Министерства образования и науки Российской Федерации от 23 января 2014 г. № 36»</w:t>
      </w:r>
    </w:p>
    <w:p w:rsidR="003364DF" w:rsidRDefault="00760600">
      <w:pPr>
        <w:numPr>
          <w:ilvl w:val="0"/>
          <w:numId w:val="4"/>
        </w:numPr>
        <w:tabs>
          <w:tab w:val="num" w:pos="360"/>
        </w:tabs>
        <w:autoSpaceDE w:val="0"/>
        <w:autoSpaceDN w:val="0"/>
        <w:adjustRightInd w:val="0"/>
        <w:ind w:left="0" w:firstLine="0"/>
        <w:jc w:val="both"/>
        <w:rPr>
          <w:rFonts w:ascii="Times New Roman" w:eastAsia="Times New Roman" w:hAnsi="Times New Roman"/>
          <w:sz w:val="24"/>
          <w:szCs w:val="24"/>
        </w:rPr>
      </w:pPr>
      <w:r>
        <w:rPr>
          <w:rFonts w:ascii="Times New Roman" w:eastAsia="Times New Roman" w:hAnsi="Times New Roman"/>
          <w:sz w:val="24"/>
          <w:szCs w:val="24"/>
        </w:rPr>
        <w:t xml:space="preserve">Постановлением Правительства РФ от 18.04.2012 № 343 «Об утверждении Правил размещения в сети Интернет и обновления информации об образовательном учреждении»; </w:t>
      </w:r>
    </w:p>
    <w:p w:rsidR="003364DF" w:rsidRDefault="00760600">
      <w:pPr>
        <w:numPr>
          <w:ilvl w:val="0"/>
          <w:numId w:val="4"/>
        </w:numPr>
        <w:tabs>
          <w:tab w:val="num" w:pos="360"/>
        </w:tabs>
        <w:autoSpaceDE w:val="0"/>
        <w:autoSpaceDN w:val="0"/>
        <w:adjustRightInd w:val="0"/>
        <w:ind w:left="0" w:firstLine="0"/>
        <w:jc w:val="both"/>
        <w:rPr>
          <w:rFonts w:ascii="Times New Roman" w:eastAsia="Times New Roman" w:hAnsi="Times New Roman"/>
          <w:sz w:val="24"/>
          <w:szCs w:val="24"/>
        </w:rPr>
      </w:pPr>
      <w:r>
        <w:rPr>
          <w:rFonts w:ascii="Times New Roman" w:eastAsia="Times New Roman" w:hAnsi="Times New Roman"/>
          <w:sz w:val="24"/>
          <w:szCs w:val="24"/>
        </w:rPr>
        <w:t>Приказом МО и Н РФ от 14.06.2013 N 464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p>
    <w:p w:rsidR="003364DF" w:rsidRDefault="00760600">
      <w:pPr>
        <w:numPr>
          <w:ilvl w:val="0"/>
          <w:numId w:val="4"/>
        </w:numPr>
        <w:tabs>
          <w:tab w:val="num" w:pos="360"/>
        </w:tabs>
        <w:autoSpaceDE w:val="0"/>
        <w:autoSpaceDN w:val="0"/>
        <w:adjustRightInd w:val="0"/>
        <w:ind w:left="0" w:firstLine="0"/>
        <w:jc w:val="both"/>
        <w:rPr>
          <w:rFonts w:ascii="Times New Roman" w:eastAsia="Times New Roman" w:hAnsi="Times New Roman"/>
          <w:sz w:val="24"/>
          <w:szCs w:val="24"/>
        </w:rPr>
      </w:pPr>
      <w:r>
        <w:rPr>
          <w:rFonts w:ascii="Times New Roman" w:eastAsia="Times New Roman" w:hAnsi="Times New Roman"/>
          <w:sz w:val="24"/>
          <w:szCs w:val="24"/>
        </w:rPr>
        <w:t>Уставом Колледжа.</w:t>
      </w:r>
    </w:p>
    <w:p w:rsidR="003364DF" w:rsidRDefault="00760600">
      <w:pPr>
        <w:pStyle w:val="a5"/>
        <w:spacing w:before="0" w:beforeAutospacing="0" w:after="0" w:afterAutospacing="0"/>
        <w:ind w:firstLine="284"/>
        <w:jc w:val="both"/>
      </w:pPr>
      <w:r>
        <w:t xml:space="preserve"> 1.3. Прием в образовательную организацию лиц для </w:t>
      </w:r>
      <w:proofErr w:type="gramStart"/>
      <w:r>
        <w:t>обучения по</w:t>
      </w:r>
      <w:proofErr w:type="gramEnd"/>
      <w:r>
        <w:t xml:space="preserve"> образовательным программам осуществляется по заявлениям лиц, имеющих основное общее или среднее общее образование, если иное не установлено ФЗ от 29 декабря 2012 г. N 273-ФЗ "Об образовании в Российской Федерации".</w:t>
      </w:r>
    </w:p>
    <w:p w:rsidR="003364DF" w:rsidRDefault="00760600">
      <w:pPr>
        <w:ind w:firstLine="284"/>
        <w:jc w:val="both"/>
        <w:rPr>
          <w:rFonts w:ascii="Times New Roman" w:hAnsi="Times New Roman"/>
          <w:b/>
          <w:sz w:val="24"/>
          <w:szCs w:val="24"/>
        </w:rPr>
      </w:pPr>
      <w:r>
        <w:rPr>
          <w:rFonts w:ascii="Times New Roman" w:hAnsi="Times New Roman"/>
          <w:sz w:val="24"/>
          <w:szCs w:val="24"/>
        </w:rPr>
        <w:t xml:space="preserve">1.4. Прием на </w:t>
      </w:r>
      <w:proofErr w:type="gramStart"/>
      <w:r>
        <w:rPr>
          <w:rFonts w:ascii="Times New Roman" w:hAnsi="Times New Roman"/>
          <w:sz w:val="24"/>
          <w:szCs w:val="24"/>
        </w:rPr>
        <w:t>обучение по</w:t>
      </w:r>
      <w:proofErr w:type="gramEnd"/>
      <w:r>
        <w:rPr>
          <w:rFonts w:ascii="Times New Roman" w:hAnsi="Times New Roman"/>
          <w:sz w:val="24"/>
          <w:szCs w:val="24"/>
        </w:rPr>
        <w:t xml:space="preserve"> образовательным программам за счет бюджета является </w:t>
      </w:r>
      <w:r>
        <w:rPr>
          <w:rFonts w:ascii="Times New Roman" w:hAnsi="Times New Roman"/>
          <w:b/>
          <w:sz w:val="24"/>
          <w:szCs w:val="24"/>
        </w:rPr>
        <w:t>общедоступным.</w:t>
      </w:r>
    </w:p>
    <w:p w:rsidR="003364DF" w:rsidRDefault="003364DF">
      <w:pPr>
        <w:ind w:firstLine="284"/>
        <w:jc w:val="both"/>
        <w:rPr>
          <w:rFonts w:ascii="Times New Roman" w:hAnsi="Times New Roman"/>
          <w:sz w:val="24"/>
          <w:szCs w:val="24"/>
        </w:rPr>
      </w:pPr>
    </w:p>
    <w:p w:rsidR="003364DF" w:rsidRDefault="00760600">
      <w:pPr>
        <w:ind w:firstLine="284"/>
        <w:jc w:val="both"/>
        <w:rPr>
          <w:rFonts w:ascii="Times New Roman" w:hAnsi="Times New Roman"/>
          <w:sz w:val="24"/>
          <w:szCs w:val="24"/>
        </w:rPr>
      </w:pPr>
      <w:r>
        <w:rPr>
          <w:rFonts w:ascii="Times New Roman" w:hAnsi="Times New Roman"/>
          <w:sz w:val="24"/>
          <w:szCs w:val="24"/>
        </w:rPr>
        <w:t>1.5. Количество бюджетных мест в образовательную организацию определяется ежегодно контрольными цифрами приема, устанавливаемыми  учредителем - Министерством образования и науки Республики Татарстан (далее-Учредитель).</w:t>
      </w:r>
    </w:p>
    <w:p w:rsidR="003364DF" w:rsidRDefault="00760600">
      <w:pPr>
        <w:pStyle w:val="a5"/>
        <w:spacing w:before="0" w:beforeAutospacing="0" w:after="0" w:afterAutospacing="0"/>
        <w:ind w:firstLine="284"/>
        <w:jc w:val="both"/>
      </w:pPr>
      <w:r>
        <w:t>1.6. Образовательная организация осуществляет передачу, обработку и предоставление полученных в связи с приемом в 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w:t>
      </w:r>
    </w:p>
    <w:p w:rsidR="003364DF" w:rsidRDefault="003364DF">
      <w:pPr>
        <w:pStyle w:val="a5"/>
        <w:spacing w:before="0" w:beforeAutospacing="0" w:after="0" w:afterAutospacing="0"/>
        <w:ind w:firstLine="284"/>
        <w:jc w:val="both"/>
      </w:pPr>
    </w:p>
    <w:p w:rsidR="003364DF" w:rsidRDefault="00760600">
      <w:pPr>
        <w:pStyle w:val="a5"/>
        <w:numPr>
          <w:ilvl w:val="0"/>
          <w:numId w:val="2"/>
        </w:numPr>
        <w:spacing w:before="0" w:beforeAutospacing="0" w:after="0" w:afterAutospacing="0"/>
        <w:ind w:left="-436"/>
        <w:jc w:val="center"/>
        <w:rPr>
          <w:b/>
        </w:rPr>
      </w:pPr>
      <w:r>
        <w:rPr>
          <w:b/>
        </w:rPr>
        <w:t>Организация приема граждан в образовательную организацию</w:t>
      </w:r>
    </w:p>
    <w:p w:rsidR="003364DF" w:rsidRDefault="003364DF">
      <w:pPr>
        <w:pStyle w:val="a5"/>
        <w:spacing w:before="0" w:beforeAutospacing="0" w:after="0" w:afterAutospacing="0"/>
        <w:ind w:left="-1156"/>
        <w:jc w:val="center"/>
        <w:rPr>
          <w:b/>
        </w:rPr>
      </w:pPr>
    </w:p>
    <w:p w:rsidR="003364DF" w:rsidRDefault="00760600">
      <w:pPr>
        <w:pStyle w:val="a5"/>
        <w:spacing w:before="0" w:beforeAutospacing="0" w:after="0" w:afterAutospacing="0"/>
        <w:ind w:firstLine="284"/>
        <w:jc w:val="both"/>
      </w:pPr>
      <w:r>
        <w:t xml:space="preserve">2.1 Организация приема на </w:t>
      </w:r>
      <w:proofErr w:type="gramStart"/>
      <w:r>
        <w:t>обучение по</w:t>
      </w:r>
      <w:proofErr w:type="gramEnd"/>
      <w:r>
        <w:t xml:space="preserve"> образовательным программам осуществляется приемной комиссией образовательной организации (далее - приемная комиссия).</w:t>
      </w:r>
    </w:p>
    <w:p w:rsidR="003364DF" w:rsidRDefault="00760600">
      <w:pPr>
        <w:pStyle w:val="a5"/>
        <w:spacing w:before="0" w:beforeAutospacing="0" w:after="0" w:afterAutospacing="0"/>
        <w:ind w:firstLine="284"/>
        <w:jc w:val="both"/>
      </w:pPr>
      <w:r>
        <w:t>2.2. Председателем приемной комиссии является руководитель образовательной организации.</w:t>
      </w:r>
    </w:p>
    <w:p w:rsidR="003364DF" w:rsidRDefault="00760600">
      <w:pPr>
        <w:pStyle w:val="a5"/>
        <w:spacing w:before="0" w:beforeAutospacing="0" w:after="0" w:afterAutospacing="0"/>
        <w:ind w:firstLine="284"/>
        <w:jc w:val="both"/>
      </w:pPr>
      <w:r>
        <w:t>2.3. Состав, полномочия и порядок деятельности приемной комиссии регламентируются положением о ней, утверждаемым руководителем образовательной организации.</w:t>
      </w:r>
    </w:p>
    <w:p w:rsidR="003364DF" w:rsidRDefault="00760600">
      <w:pPr>
        <w:pStyle w:val="a5"/>
        <w:spacing w:before="0" w:beforeAutospacing="0" w:after="0" w:afterAutospacing="0"/>
        <w:ind w:firstLine="284"/>
        <w:jc w:val="both"/>
      </w:pPr>
      <w:r>
        <w:t>2.4. Работу приемной комиссии и делопроизводство, а также личный прием поступающих и их родителей (законных представителей) организует ответственный секретарь приемной комиссии, который назначается руководителем образовательной организации.</w:t>
      </w:r>
    </w:p>
    <w:p w:rsidR="003364DF" w:rsidRDefault="00760600">
      <w:pPr>
        <w:pStyle w:val="a5"/>
        <w:spacing w:before="0" w:beforeAutospacing="0" w:after="0" w:afterAutospacing="0"/>
        <w:ind w:firstLine="284"/>
        <w:jc w:val="both"/>
      </w:pPr>
      <w:r>
        <w:t>2.5. Для организации и проведения вступительных испытаний по специальностям, требующим наличия у поступающих определенных физических качеств (далее - вступительные испытания), председателем приемной комиссии утверждаются составы экзаменационных и апелляционных комиссий. Полномочия и порядок деятельности экзаменационных и апелляционных комиссий определяются положениями о них, утвержденными председателем приемной комиссии.</w:t>
      </w:r>
    </w:p>
    <w:p w:rsidR="003364DF" w:rsidRDefault="00760600">
      <w:pPr>
        <w:pStyle w:val="a5"/>
        <w:spacing w:before="0" w:beforeAutospacing="0" w:after="0" w:afterAutospacing="0"/>
        <w:ind w:firstLine="284"/>
        <w:jc w:val="both"/>
      </w:pPr>
      <w:r>
        <w:t> 2.6. При приеме в образовательную организацию обеспечиваются соблюдение прав граждан в области образования, установленных законодательством Российской Федерации, гласность и открытость работы приемной комиссии.</w:t>
      </w:r>
    </w:p>
    <w:p w:rsidR="003364DF" w:rsidRDefault="00760600">
      <w:pPr>
        <w:pStyle w:val="a5"/>
        <w:spacing w:before="0" w:beforeAutospacing="0" w:after="0" w:afterAutospacing="0"/>
        <w:ind w:firstLine="284"/>
        <w:jc w:val="both"/>
      </w:pPr>
      <w:r>
        <w:t> 2.7. С целью подтверждения достоверности документов, представляемых поступающими, приемная комиссия вправе обращаться в соответствующие государственные (муниципальные) органы и организации.</w:t>
      </w:r>
    </w:p>
    <w:p w:rsidR="003364DF" w:rsidRDefault="003364DF">
      <w:pPr>
        <w:pStyle w:val="a5"/>
        <w:spacing w:before="0" w:beforeAutospacing="0" w:after="0" w:afterAutospacing="0"/>
        <w:ind w:firstLine="284"/>
        <w:jc w:val="both"/>
      </w:pPr>
    </w:p>
    <w:p w:rsidR="003364DF" w:rsidRDefault="00760600">
      <w:pPr>
        <w:pStyle w:val="a5"/>
        <w:numPr>
          <w:ilvl w:val="0"/>
          <w:numId w:val="2"/>
        </w:numPr>
        <w:spacing w:before="0" w:beforeAutospacing="0" w:after="0" w:afterAutospacing="0"/>
        <w:ind w:left="-436"/>
        <w:jc w:val="center"/>
        <w:rPr>
          <w:b/>
        </w:rPr>
      </w:pPr>
      <w:r>
        <w:rPr>
          <w:b/>
        </w:rPr>
        <w:t xml:space="preserve">Организация информирования </w:t>
      </w:r>
      <w:proofErr w:type="gramStart"/>
      <w:r>
        <w:rPr>
          <w:b/>
        </w:rPr>
        <w:t>поступающих</w:t>
      </w:r>
      <w:proofErr w:type="gramEnd"/>
    </w:p>
    <w:p w:rsidR="003364DF" w:rsidRDefault="003364DF">
      <w:pPr>
        <w:pStyle w:val="a5"/>
        <w:spacing w:before="0" w:beforeAutospacing="0" w:after="0" w:afterAutospacing="0"/>
        <w:ind w:left="-1156"/>
        <w:jc w:val="center"/>
        <w:rPr>
          <w:b/>
        </w:rPr>
      </w:pPr>
    </w:p>
    <w:p w:rsidR="003364DF" w:rsidRDefault="00760600">
      <w:pPr>
        <w:pStyle w:val="a5"/>
        <w:spacing w:before="0" w:beforeAutospacing="0" w:after="0" w:afterAutospacing="0"/>
        <w:ind w:firstLine="284"/>
        <w:jc w:val="both"/>
      </w:pPr>
      <w:r>
        <w:t xml:space="preserve"> 3.1. Образовательная организация объявляет прием граждан для </w:t>
      </w:r>
      <w:proofErr w:type="gramStart"/>
      <w:r>
        <w:t>обучения по</w:t>
      </w:r>
      <w:proofErr w:type="gramEnd"/>
      <w:r>
        <w:t xml:space="preserve"> образовательным программам среднего профессионального образования только при наличии лицензии на осуществление образовательной деятельности по этим образовательным программам. </w:t>
      </w:r>
    </w:p>
    <w:p w:rsidR="003364DF" w:rsidRDefault="00760600">
      <w:pPr>
        <w:pStyle w:val="a5"/>
        <w:spacing w:before="0" w:beforeAutospacing="0" w:after="0" w:afterAutospacing="0"/>
        <w:ind w:firstLine="284"/>
        <w:jc w:val="both"/>
      </w:pPr>
      <w:r>
        <w:t>3.2. Образовательная организация обязана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3364DF" w:rsidRDefault="00760600">
      <w:pPr>
        <w:pStyle w:val="a5"/>
        <w:spacing w:before="0" w:beforeAutospacing="0" w:after="0" w:afterAutospacing="0"/>
        <w:ind w:firstLine="284"/>
        <w:jc w:val="both"/>
      </w:pPr>
      <w:r>
        <w:t>3.3. В целях информирования о приеме на обучение образовательная организация размещает информацию на официальном сайте организации в информационно-телекоммуникационной сети "Интернет" (далее - официальный сайт), а также обеспечивает свободный доступ в здание образовательной организации к информации, размещенной на информационном стенде (табло) приемной комиссии и (или) в электронной информационной системе (далее вместе - информационный стенд).</w:t>
      </w:r>
    </w:p>
    <w:p w:rsidR="003364DF" w:rsidRDefault="00760600">
      <w:pPr>
        <w:pStyle w:val="a5"/>
        <w:spacing w:before="0" w:beforeAutospacing="0" w:after="0" w:afterAutospacing="0"/>
        <w:ind w:firstLine="284"/>
        <w:jc w:val="both"/>
      </w:pPr>
      <w:proofErr w:type="gramStart"/>
      <w:r>
        <w:t>3.4.Приемная комиссия на официальном сайте Колледжа (https://edu.tatar.ru/tetyushi/page2020.htm)  и на информационном стенде (по адресу:</w:t>
      </w:r>
      <w:proofErr w:type="gramEnd"/>
      <w:r>
        <w:t xml:space="preserve"> РТ, г</w:t>
      </w:r>
      <w:proofErr w:type="gramStart"/>
      <w:r>
        <w:t>.Т</w:t>
      </w:r>
      <w:proofErr w:type="gramEnd"/>
      <w:r>
        <w:t xml:space="preserve">етюши, ул.Фрунзе, д.23) до начала приема документов размещает следующую информацию: </w:t>
      </w:r>
    </w:p>
    <w:p w:rsidR="003364DF" w:rsidRDefault="00760600">
      <w:pPr>
        <w:pStyle w:val="a5"/>
        <w:spacing w:before="0" w:beforeAutospacing="0" w:after="0" w:afterAutospacing="0"/>
        <w:ind w:firstLine="284"/>
        <w:jc w:val="both"/>
      </w:pPr>
      <w:r>
        <w:t>3.4.1</w:t>
      </w:r>
      <w:proofErr w:type="gramStart"/>
      <w:r>
        <w:t xml:space="preserve"> Н</w:t>
      </w:r>
      <w:proofErr w:type="gramEnd"/>
      <w:r>
        <w:t xml:space="preserve">е позднее 1 марта: </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xml:space="preserve">- условия приема на </w:t>
      </w:r>
      <w:proofErr w:type="gramStart"/>
      <w:r>
        <w:rPr>
          <w:rFonts w:ascii="Times New Roman" w:eastAsiaTheme="minorEastAsia" w:hAnsi="Times New Roman"/>
          <w:sz w:val="24"/>
          <w:szCs w:val="24"/>
        </w:rPr>
        <w:t>обучение по договорам</w:t>
      </w:r>
      <w:proofErr w:type="gramEnd"/>
      <w:r>
        <w:rPr>
          <w:rFonts w:ascii="Times New Roman" w:eastAsiaTheme="minorEastAsia" w:hAnsi="Times New Roman"/>
          <w:sz w:val="24"/>
          <w:szCs w:val="24"/>
        </w:rPr>
        <w:t xml:space="preserve"> об оказании платных образовательных услуг;</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lastRenderedPageBreak/>
        <w:t>- перечень специальностей, по которым образовательная организация объявляет прием в соответствии с лицензией на осуществление образовательной деятельности (с выделением форм получения образования (очная, очно-заочная, заочная);</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требования к уровню образования, которое необходимо для поступления (основное общее или среднее общее образование);</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перечень вступительных испытаний;</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информацию о формах проведения вступительных испытаний;</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-информацию о возможности приема заявлений и необходимых документов, предусмотренных настоящим Порядком, в электронной форме;</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-особенности проведения вступительных испытаний для инвалидов и  лиц с ограниченными возможностями здоровья;</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xml:space="preserve">- информацию о необходимости (отсутствии необходимости) прохождения </w:t>
      </w:r>
      <w:proofErr w:type="gramStart"/>
      <w:r>
        <w:rPr>
          <w:rFonts w:ascii="Times New Roman" w:eastAsiaTheme="minorEastAsia" w:hAnsi="Times New Roman"/>
          <w:sz w:val="24"/>
          <w:szCs w:val="24"/>
        </w:rPr>
        <w:t>поступающими</w:t>
      </w:r>
      <w:proofErr w:type="gramEnd"/>
      <w:r>
        <w:rPr>
          <w:rFonts w:ascii="Times New Roman" w:eastAsiaTheme="minorEastAsia" w:hAnsi="Times New Roman"/>
          <w:sz w:val="24"/>
          <w:szCs w:val="24"/>
        </w:rPr>
        <w:t xml:space="preserve"> обязательного предварительного медицинского осмотра (обследования); в случае необходимости прохождения указанного осмотра - с указанием перечня врачей-специалистов, перечня лабораторных и функциональных исследований, перечня общих и дополнительных медицинских противопоказаний.</w:t>
      </w:r>
    </w:p>
    <w:p w:rsidR="003364DF" w:rsidRDefault="00760600">
      <w:pPr>
        <w:pStyle w:val="a5"/>
        <w:spacing w:before="0" w:beforeAutospacing="0" w:after="0" w:afterAutospacing="0"/>
        <w:ind w:firstLine="284"/>
        <w:jc w:val="both"/>
      </w:pPr>
      <w:r>
        <w:t xml:space="preserve">3.4.2. Не позднее 1 июня: </w:t>
      </w:r>
    </w:p>
    <w:p w:rsidR="003364DF" w:rsidRDefault="00760600">
      <w:pPr>
        <w:pStyle w:val="a5"/>
        <w:spacing w:before="0" w:beforeAutospacing="0" w:after="0" w:afterAutospacing="0"/>
        <w:jc w:val="both"/>
        <w:rPr>
          <w:rFonts w:eastAsiaTheme="minorEastAsia"/>
        </w:rPr>
      </w:pPr>
      <w:r>
        <w:rPr>
          <w:rFonts w:eastAsiaTheme="minorEastAsia"/>
        </w:rPr>
        <w:t>- общее количество мест для приема по каждой специальности, в том числе по различным формам получения образования;</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количество мест, финансируемых за счет бюджета Республики Татарстан, в том числе по различным формам получения образования;</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количество мест по каждой специальности по договорам об оказании платных образовательных услуг, в том числе по различным формам получения образования;</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правила подачи и рассмотрения апелляций по результатам вступительных испытаний;</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xml:space="preserve">- информацию о наличии общежития и количестве мест в общежитиях, выделяемых </w:t>
      </w:r>
      <w:proofErr w:type="gramStart"/>
      <w:r>
        <w:rPr>
          <w:rFonts w:ascii="Times New Roman" w:eastAsiaTheme="minorEastAsia" w:hAnsi="Times New Roman"/>
          <w:sz w:val="24"/>
          <w:szCs w:val="24"/>
        </w:rPr>
        <w:t>для</w:t>
      </w:r>
      <w:proofErr w:type="gramEnd"/>
      <w:r>
        <w:rPr>
          <w:rFonts w:ascii="Times New Roman" w:eastAsiaTheme="minorEastAsia" w:hAnsi="Times New Roman"/>
          <w:sz w:val="24"/>
          <w:szCs w:val="24"/>
        </w:rPr>
        <w:t xml:space="preserve"> иногородних поступающих;</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образец договора об оказании платных образовательных услуг.</w:t>
      </w:r>
    </w:p>
    <w:p w:rsidR="003364DF" w:rsidRDefault="00760600">
      <w:pPr>
        <w:pStyle w:val="a5"/>
        <w:spacing w:before="0" w:beforeAutospacing="0" w:after="0" w:afterAutospacing="0"/>
        <w:ind w:firstLine="284"/>
        <w:jc w:val="both"/>
        <w:rPr>
          <w:rFonts w:eastAsiaTheme="minorEastAsia"/>
        </w:rPr>
      </w:pPr>
      <w:r>
        <w:t xml:space="preserve">3.5. </w:t>
      </w:r>
      <w:r>
        <w:rPr>
          <w:rFonts w:eastAsiaTheme="minorEastAsia"/>
        </w:rPr>
        <w:t>В период приема документов приемная комиссия ежедневно размещает на официальном сайте образовательной организации и информационном стенде приемной комиссии сведения о количестве поданных заявлений по каждой специальности  с выделением форм получения образования (очная,  заочная).</w:t>
      </w:r>
    </w:p>
    <w:p w:rsidR="003364DF" w:rsidRDefault="00760600">
      <w:pPr>
        <w:pStyle w:val="a5"/>
        <w:spacing w:before="0" w:beforeAutospacing="0" w:after="0" w:afterAutospacing="0"/>
        <w:ind w:firstLine="284"/>
        <w:jc w:val="both"/>
        <w:rPr>
          <w:rFonts w:eastAsiaTheme="minorEastAsia"/>
        </w:rPr>
      </w:pPr>
      <w:r>
        <w:rPr>
          <w:rFonts w:eastAsiaTheme="minorEastAsia"/>
        </w:rPr>
        <w:t xml:space="preserve">Приемная комиссия образовательной организации обеспечивает функционирование специальных телефонных линий </w:t>
      </w:r>
      <w:r>
        <w:t>(88437325106)</w:t>
      </w:r>
      <w:r>
        <w:rPr>
          <w:rFonts w:eastAsiaTheme="minorEastAsia"/>
        </w:rPr>
        <w:t xml:space="preserve"> и раздела на официальном сайте образовательной организации для ответов на обращения, связанные с приемом в образовательную организацию.</w:t>
      </w:r>
    </w:p>
    <w:p w:rsidR="003364DF" w:rsidRDefault="003364DF">
      <w:pPr>
        <w:pStyle w:val="a5"/>
        <w:spacing w:before="0" w:beforeAutospacing="0" w:after="0" w:afterAutospacing="0"/>
        <w:ind w:firstLine="284"/>
        <w:jc w:val="both"/>
      </w:pPr>
    </w:p>
    <w:p w:rsidR="003364DF" w:rsidRDefault="00760600">
      <w:pPr>
        <w:pStyle w:val="a5"/>
        <w:numPr>
          <w:ilvl w:val="0"/>
          <w:numId w:val="2"/>
        </w:numPr>
        <w:spacing w:before="0" w:beforeAutospacing="0" w:after="0" w:afterAutospacing="0"/>
        <w:ind w:left="284"/>
        <w:jc w:val="center"/>
        <w:rPr>
          <w:b/>
        </w:rPr>
      </w:pPr>
      <w:r>
        <w:rPr>
          <w:b/>
        </w:rPr>
        <w:t xml:space="preserve">Прием документов </w:t>
      </w:r>
      <w:proofErr w:type="gramStart"/>
      <w:r>
        <w:rPr>
          <w:b/>
        </w:rPr>
        <w:t>от</w:t>
      </w:r>
      <w:proofErr w:type="gramEnd"/>
      <w:r>
        <w:rPr>
          <w:b/>
        </w:rPr>
        <w:t xml:space="preserve"> поступающих</w:t>
      </w:r>
    </w:p>
    <w:p w:rsidR="003364DF" w:rsidRDefault="003364DF">
      <w:pPr>
        <w:pStyle w:val="a5"/>
        <w:spacing w:before="0" w:beforeAutospacing="0" w:after="0" w:afterAutospacing="0"/>
        <w:ind w:left="-436"/>
        <w:jc w:val="center"/>
        <w:rPr>
          <w:b/>
        </w:rPr>
      </w:pPr>
    </w:p>
    <w:p w:rsidR="003364DF" w:rsidRDefault="00760600">
      <w:pPr>
        <w:pStyle w:val="a5"/>
        <w:spacing w:before="0" w:beforeAutospacing="0" w:after="0" w:afterAutospacing="0"/>
        <w:ind w:firstLine="284"/>
        <w:jc w:val="both"/>
      </w:pPr>
      <w:r>
        <w:t xml:space="preserve"> 4.1.Прием в </w:t>
      </w:r>
      <w:r>
        <w:rPr>
          <w:rFonts w:eastAsiaTheme="minorEastAsia"/>
        </w:rPr>
        <w:t>образовательную организацию</w:t>
      </w:r>
      <w:r>
        <w:t xml:space="preserve"> по образовательным программам среднего профессионального образования проводится на первый курс по личному заявлению граждан. </w:t>
      </w:r>
    </w:p>
    <w:p w:rsidR="003364DF" w:rsidRDefault="00760600">
      <w:pPr>
        <w:pStyle w:val="a5"/>
        <w:spacing w:before="0" w:beforeAutospacing="0" w:after="0" w:afterAutospacing="0"/>
        <w:ind w:firstLine="284"/>
        <w:jc w:val="both"/>
        <w:rPr>
          <w:b/>
        </w:rPr>
      </w:pPr>
      <w:r>
        <w:t xml:space="preserve">4.2.Прием документов начинается  </w:t>
      </w:r>
      <w:r w:rsidR="00386329">
        <w:rPr>
          <w:b/>
        </w:rPr>
        <w:t>с 20 июня 2018</w:t>
      </w:r>
      <w:r>
        <w:rPr>
          <w:b/>
        </w:rPr>
        <w:t xml:space="preserve"> года.</w:t>
      </w:r>
    </w:p>
    <w:p w:rsidR="003364DF" w:rsidRDefault="00760600">
      <w:pPr>
        <w:pStyle w:val="a5"/>
        <w:spacing w:before="0" w:beforeAutospacing="0" w:after="0" w:afterAutospacing="0"/>
        <w:ind w:firstLine="284"/>
        <w:jc w:val="both"/>
      </w:pPr>
      <w:r>
        <w:t xml:space="preserve">4.3. Прием заявлений у лиц, поступающих для </w:t>
      </w:r>
      <w:proofErr w:type="gramStart"/>
      <w:r>
        <w:t>обучения по</w:t>
      </w:r>
      <w:proofErr w:type="gramEnd"/>
      <w:r>
        <w:t xml:space="preserve"> образовательным программам среднего профессионального образования  </w:t>
      </w:r>
      <w:r>
        <w:rPr>
          <w:b/>
        </w:rPr>
        <w:t>Физическая культура, Защита в чрезвычайных ситуациях, Пожарная безопасность</w:t>
      </w:r>
      <w:r>
        <w:t xml:space="preserve">, требующим у поступающих определенных  физических качеств, осуществляется </w:t>
      </w:r>
      <w:r>
        <w:rPr>
          <w:b/>
        </w:rPr>
        <w:t xml:space="preserve">до 10 августа </w:t>
      </w:r>
      <w:r w:rsidR="00386329">
        <w:rPr>
          <w:b/>
        </w:rPr>
        <w:t>2018</w:t>
      </w:r>
      <w:r>
        <w:rPr>
          <w:b/>
        </w:rPr>
        <w:t>г. (включительно)</w:t>
      </w:r>
      <w:r>
        <w:t xml:space="preserve">, а </w:t>
      </w:r>
      <w:r>
        <w:rPr>
          <w:b/>
        </w:rPr>
        <w:t>при наличии свободных мест</w:t>
      </w:r>
      <w:r>
        <w:t xml:space="preserve"> в образовательной организации прием документов продлевается </w:t>
      </w:r>
      <w:r w:rsidR="00386329">
        <w:rPr>
          <w:b/>
        </w:rPr>
        <w:t>до 25 ноября  2018</w:t>
      </w:r>
      <w:r>
        <w:rPr>
          <w:b/>
        </w:rPr>
        <w:t xml:space="preserve">года (включительно). </w:t>
      </w:r>
    </w:p>
    <w:p w:rsidR="003364DF" w:rsidRDefault="00760600">
      <w:pPr>
        <w:pStyle w:val="a5"/>
        <w:spacing w:before="0" w:beforeAutospacing="0" w:after="0" w:afterAutospacing="0"/>
        <w:ind w:firstLine="284"/>
        <w:jc w:val="both"/>
        <w:rPr>
          <w:b/>
        </w:rPr>
      </w:pPr>
      <w:r>
        <w:t xml:space="preserve">4.4. Прием заявлений в образовательную организацию  по специальности  среднего профессионального образования </w:t>
      </w:r>
      <w:r>
        <w:rPr>
          <w:b/>
        </w:rPr>
        <w:t>Прикладная информатика</w:t>
      </w:r>
      <w:r>
        <w:t xml:space="preserve"> осуществляется </w:t>
      </w:r>
      <w:r w:rsidR="00386329">
        <w:rPr>
          <w:b/>
        </w:rPr>
        <w:t>до 15 августа 2018</w:t>
      </w:r>
      <w:r>
        <w:rPr>
          <w:b/>
        </w:rPr>
        <w:t>г</w:t>
      </w:r>
      <w:proofErr w:type="gramStart"/>
      <w:r>
        <w:rPr>
          <w:b/>
        </w:rPr>
        <w:t>.(</w:t>
      </w:r>
      <w:proofErr w:type="gramEnd"/>
      <w:r>
        <w:rPr>
          <w:b/>
        </w:rPr>
        <w:t>включительно)</w:t>
      </w:r>
      <w:r>
        <w:t xml:space="preserve">, а </w:t>
      </w:r>
      <w:r>
        <w:rPr>
          <w:b/>
        </w:rPr>
        <w:t>при наличии свободных мест</w:t>
      </w:r>
      <w:r>
        <w:t xml:space="preserve"> в образовательной организации прием документов продлевается </w:t>
      </w:r>
      <w:r w:rsidR="00386329">
        <w:rPr>
          <w:b/>
        </w:rPr>
        <w:t>до 25 ноября  2018</w:t>
      </w:r>
      <w:r>
        <w:rPr>
          <w:b/>
        </w:rPr>
        <w:t xml:space="preserve"> года(включительно). </w:t>
      </w:r>
    </w:p>
    <w:p w:rsidR="003364DF" w:rsidRDefault="00760600">
      <w:pPr>
        <w:pStyle w:val="a5"/>
        <w:spacing w:before="0" w:beforeAutospacing="0" w:after="0" w:afterAutospacing="0"/>
        <w:ind w:firstLine="284"/>
        <w:jc w:val="both"/>
      </w:pPr>
      <w:r>
        <w:t xml:space="preserve">4.5. При подаче заявления (на русском языке) о приеме в образовательную организацию </w:t>
      </w:r>
      <w:proofErr w:type="gramStart"/>
      <w:r>
        <w:t>поступающий</w:t>
      </w:r>
      <w:proofErr w:type="gramEnd"/>
      <w:r>
        <w:t xml:space="preserve"> предъявляет следующие документы: </w:t>
      </w:r>
    </w:p>
    <w:p w:rsidR="003364DF" w:rsidRDefault="003364DF">
      <w:pPr>
        <w:pStyle w:val="a5"/>
        <w:spacing w:before="0" w:beforeAutospacing="0" w:after="0" w:afterAutospacing="0"/>
        <w:ind w:firstLine="284"/>
        <w:jc w:val="both"/>
      </w:pPr>
    </w:p>
    <w:p w:rsidR="003364DF" w:rsidRDefault="003364DF">
      <w:pPr>
        <w:pStyle w:val="a5"/>
        <w:spacing w:before="0" w:beforeAutospacing="0" w:after="0" w:afterAutospacing="0"/>
        <w:ind w:firstLine="284"/>
        <w:jc w:val="both"/>
      </w:pPr>
    </w:p>
    <w:p w:rsidR="003364DF" w:rsidRDefault="003364DF">
      <w:pPr>
        <w:pStyle w:val="a5"/>
        <w:spacing w:before="0" w:beforeAutospacing="0" w:after="0" w:afterAutospacing="0"/>
        <w:ind w:firstLine="284"/>
        <w:jc w:val="both"/>
      </w:pPr>
    </w:p>
    <w:p w:rsidR="003364DF" w:rsidRDefault="00760600">
      <w:pPr>
        <w:pStyle w:val="a5"/>
        <w:spacing w:before="0" w:beforeAutospacing="0" w:after="0" w:afterAutospacing="0"/>
        <w:ind w:firstLine="284"/>
        <w:jc w:val="both"/>
      </w:pPr>
      <w:r>
        <w:lastRenderedPageBreak/>
        <w:t xml:space="preserve">4.5.1. Граждане Российской Федерации: </w:t>
      </w:r>
    </w:p>
    <w:p w:rsidR="003364DF" w:rsidRDefault="00760600">
      <w:pPr>
        <w:ind w:firstLine="284"/>
        <w:jc w:val="both"/>
        <w:rPr>
          <w:rFonts w:ascii="Times New Roman" w:eastAsiaTheme="minorEastAsia" w:hAnsi="Times New Roman"/>
          <w:sz w:val="24"/>
          <w:szCs w:val="24"/>
        </w:rPr>
      </w:pPr>
      <w:r>
        <w:rPr>
          <w:rFonts w:ascii="Times New Roman" w:eastAsiaTheme="minorEastAsia" w:hAnsi="Times New Roman"/>
          <w:sz w:val="24"/>
          <w:szCs w:val="24"/>
        </w:rPr>
        <w:t>- оригинал или ксерокопию документов, удостоверяющих его личность, гражданство;</w:t>
      </w:r>
    </w:p>
    <w:p w:rsidR="003364DF" w:rsidRDefault="00760600">
      <w:pPr>
        <w:ind w:firstLine="284"/>
        <w:jc w:val="both"/>
        <w:rPr>
          <w:rFonts w:ascii="Times New Roman" w:eastAsiaTheme="minorEastAsia" w:hAnsi="Times New Roman"/>
          <w:sz w:val="24"/>
          <w:szCs w:val="24"/>
        </w:rPr>
      </w:pPr>
      <w:r>
        <w:rPr>
          <w:rFonts w:ascii="Times New Roman" w:eastAsiaTheme="minorEastAsia" w:hAnsi="Times New Roman"/>
          <w:sz w:val="24"/>
          <w:szCs w:val="24"/>
        </w:rPr>
        <w:t>- оригинал или ксерокопию документа об образовании и (или) документа об образовании и о квалификации;</w:t>
      </w:r>
    </w:p>
    <w:p w:rsidR="003364DF" w:rsidRDefault="00760600">
      <w:pPr>
        <w:ind w:firstLine="284"/>
        <w:jc w:val="both"/>
        <w:rPr>
          <w:rFonts w:ascii="Times New Roman" w:eastAsiaTheme="minorEastAsia" w:hAnsi="Times New Roman"/>
          <w:sz w:val="24"/>
          <w:szCs w:val="24"/>
        </w:rPr>
      </w:pPr>
      <w:r>
        <w:rPr>
          <w:rFonts w:ascii="Times New Roman" w:eastAsiaTheme="minorEastAsia" w:hAnsi="Times New Roman"/>
          <w:sz w:val="24"/>
          <w:szCs w:val="24"/>
        </w:rPr>
        <w:t>- 4 фотографии.</w:t>
      </w:r>
    </w:p>
    <w:p w:rsidR="003364DF" w:rsidRDefault="00760600">
      <w:pPr>
        <w:ind w:firstLine="284"/>
        <w:jc w:val="both"/>
        <w:rPr>
          <w:rFonts w:ascii="Times New Roman" w:eastAsiaTheme="minorEastAsia" w:hAnsi="Times New Roman"/>
          <w:sz w:val="24"/>
          <w:szCs w:val="24"/>
        </w:rPr>
      </w:pPr>
      <w:r>
        <w:rPr>
          <w:rFonts w:ascii="Times New Roman" w:eastAsiaTheme="minorEastAsia" w:hAnsi="Times New Roman"/>
          <w:sz w:val="24"/>
          <w:szCs w:val="24"/>
        </w:rPr>
        <w:t>4.5.2. Иностранные граждане, лица без гражданства, в том числе соотечественники, проживающие за рубежом:</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копию документа, удостоверяющего личность поступающего, либо документ, удостоверяющий личность иностранного гражданина в Российской Федерации, в соответствии со статьей 10 Федерального закона от 25 июля 2002 г. N 115-ФЗ "О правовом положении иностранных граждан в Российской Федерации"</w:t>
      </w:r>
      <w:r>
        <w:rPr>
          <w:rFonts w:ascii="Times New Roman" w:eastAsiaTheme="minorEastAsia" w:hAnsi="Times New Roman"/>
          <w:sz w:val="24"/>
          <w:szCs w:val="24"/>
          <w:vertAlign w:val="superscript"/>
        </w:rPr>
        <w:t>4</w:t>
      </w:r>
      <w:r>
        <w:rPr>
          <w:rFonts w:ascii="Times New Roman" w:eastAsiaTheme="minorEastAsia" w:hAnsi="Times New Roman"/>
          <w:sz w:val="24"/>
          <w:szCs w:val="24"/>
        </w:rPr>
        <w:t>;</w:t>
      </w:r>
    </w:p>
    <w:p w:rsidR="003364DF" w:rsidRDefault="00760600">
      <w:pPr>
        <w:jc w:val="both"/>
        <w:rPr>
          <w:rFonts w:ascii="Times New Roman" w:eastAsiaTheme="minorEastAsia" w:hAnsi="Times New Roman"/>
          <w:sz w:val="24"/>
          <w:szCs w:val="24"/>
        </w:rPr>
      </w:pPr>
      <w:proofErr w:type="gramStart"/>
      <w:r>
        <w:rPr>
          <w:rFonts w:ascii="Times New Roman" w:eastAsiaTheme="minorEastAsia" w:hAnsi="Times New Roman"/>
          <w:sz w:val="24"/>
          <w:szCs w:val="24"/>
        </w:rPr>
        <w:t>- оригинал документа  (документов) иностранного государства об образовании и (или) документа об образовании и о квалификации (далее - документ иностранного государства об образовании), если удостоверяемое указанным документом образование признается в Российской Федерации на уровне соответствующего образования в соответствии со статьей 107 Федерального закона (в случае, установленном Федеральным законом, - также свидетельство о признании иностранного образования);</w:t>
      </w:r>
      <w:proofErr w:type="gramEnd"/>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заверенный в установленном порядке перевод на русский язык документа иностранного государства об образовании и приложения к нему (если последнее предусмотрено законодательством государства, в котором выдан такой документ);</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копии документов или иных доказательств, подтверждающих принадлежность соотечественника, проживающего за рубежом, к группам, предусмотренным статьей 17 Федерального закона от 24 мая 1999 г. N 99-ФЗ "О государственной политике Российской Федерации в отношении соотечественников за рубежом";</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- 4 фотографии.</w:t>
      </w:r>
    </w:p>
    <w:p w:rsidR="003364DF" w:rsidRDefault="00760600">
      <w:pPr>
        <w:ind w:firstLine="284"/>
        <w:jc w:val="both"/>
        <w:rPr>
          <w:rFonts w:ascii="Times New Roman" w:eastAsiaTheme="minorEastAsia" w:hAnsi="Times New Roman"/>
          <w:sz w:val="24"/>
          <w:szCs w:val="24"/>
        </w:rPr>
      </w:pPr>
      <w:r>
        <w:rPr>
          <w:rFonts w:ascii="Times New Roman" w:eastAsiaTheme="minorEastAsia" w:hAnsi="Times New Roman"/>
          <w:sz w:val="24"/>
          <w:szCs w:val="24"/>
        </w:rPr>
        <w:t xml:space="preserve">   Фамилия, имя и отчество (последнее - при наличии) поступающего, указанные в переводах поданных документов, должны соответствовать фамилии, имени и отчеству (последнее - при наличии), </w:t>
      </w:r>
      <w:proofErr w:type="gramStart"/>
      <w:r>
        <w:rPr>
          <w:rFonts w:ascii="Times New Roman" w:eastAsiaTheme="minorEastAsia" w:hAnsi="Times New Roman"/>
          <w:sz w:val="24"/>
          <w:szCs w:val="24"/>
        </w:rPr>
        <w:t>указанным</w:t>
      </w:r>
      <w:proofErr w:type="gramEnd"/>
      <w:r>
        <w:rPr>
          <w:rFonts w:ascii="Times New Roman" w:eastAsiaTheme="minorEastAsia" w:hAnsi="Times New Roman"/>
          <w:sz w:val="24"/>
          <w:szCs w:val="24"/>
        </w:rPr>
        <w:t xml:space="preserve"> в документе, удостоверяющем личность иностранного гражданина в Российской Федерации.</w:t>
      </w:r>
    </w:p>
    <w:p w:rsidR="003364DF" w:rsidRDefault="00760600">
      <w:pPr>
        <w:pStyle w:val="a5"/>
        <w:spacing w:before="0" w:beforeAutospacing="0" w:after="0" w:afterAutospacing="0"/>
        <w:ind w:firstLine="284"/>
        <w:jc w:val="both"/>
        <w:rPr>
          <w:rFonts w:eastAsiaTheme="minorEastAsia"/>
        </w:rPr>
      </w:pPr>
      <w:r>
        <w:rPr>
          <w:rFonts w:eastAsiaTheme="minorEastAsia"/>
        </w:rPr>
        <w:t xml:space="preserve">4.6. В заявлении </w:t>
      </w:r>
      <w:proofErr w:type="gramStart"/>
      <w:r>
        <w:rPr>
          <w:rFonts w:eastAsiaTheme="minorEastAsia"/>
        </w:rPr>
        <w:t>поступающим</w:t>
      </w:r>
      <w:proofErr w:type="gramEnd"/>
      <w:r>
        <w:rPr>
          <w:rFonts w:eastAsiaTheme="minorEastAsia"/>
        </w:rPr>
        <w:t xml:space="preserve"> указываются следующие обязательные сведения:</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фамилия, имя и отчество (последнее - при наличии);</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дата рождения;</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реквизиты документа, удостоверяющего его личность, когда и кем выдан;</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-сведения о предыдущем уровне образования и документе об образовании и (или) документе об образовании и о квалификации, его подтверждающем;</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-специальность, для обучения по которой он планирует поступать в образовательную организацию, с указанием условий обучения и формы получения образования (в рамках контрольных цифр приема, мест по договорам об оказании платных образовательных услуг);</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-необходимость создания для поступающего специальных условий при проведении вступительных испытаний в связи с его инвалидностью или ограниченными  возможностями здоровья;</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нуждаемость в предоставлении общежития.</w:t>
      </w:r>
    </w:p>
    <w:p w:rsidR="003364DF" w:rsidRDefault="00760600">
      <w:pPr>
        <w:ind w:firstLine="284"/>
        <w:jc w:val="both"/>
        <w:rPr>
          <w:rFonts w:ascii="Times New Roman" w:eastAsiaTheme="minorEastAsia" w:hAnsi="Times New Roman"/>
          <w:sz w:val="24"/>
          <w:szCs w:val="24"/>
        </w:rPr>
      </w:pPr>
      <w:r>
        <w:rPr>
          <w:rFonts w:ascii="Times New Roman" w:eastAsiaTheme="minorEastAsia" w:hAnsi="Times New Roman"/>
          <w:sz w:val="24"/>
          <w:szCs w:val="24"/>
        </w:rPr>
        <w:t> В заявлении также фиксируется факт ознакомления (в том числе через информационные системы общего пользования) с копиями лицензии на осуществление образовательной деятельности, свидетельства о государственной аккредитации образовательной деятельности по образовательным программам и приложения к ним или отсутствия копии указанного свидетельства. Факт ознакомления заверяется личной подписью поступающего.</w:t>
      </w:r>
    </w:p>
    <w:p w:rsidR="003364DF" w:rsidRDefault="00760600">
      <w:pPr>
        <w:ind w:firstLine="284"/>
        <w:jc w:val="both"/>
        <w:rPr>
          <w:rFonts w:ascii="Times New Roman" w:eastAsiaTheme="minorEastAsia" w:hAnsi="Times New Roman"/>
          <w:sz w:val="24"/>
          <w:szCs w:val="24"/>
        </w:rPr>
      </w:pPr>
      <w:r>
        <w:rPr>
          <w:rFonts w:ascii="Times New Roman" w:eastAsiaTheme="minorEastAsia" w:hAnsi="Times New Roman"/>
          <w:sz w:val="24"/>
          <w:szCs w:val="24"/>
        </w:rPr>
        <w:t xml:space="preserve">   Подписью </w:t>
      </w:r>
      <w:proofErr w:type="gramStart"/>
      <w:r>
        <w:rPr>
          <w:rFonts w:ascii="Times New Roman" w:eastAsiaTheme="minorEastAsia" w:hAnsi="Times New Roman"/>
          <w:sz w:val="24"/>
          <w:szCs w:val="24"/>
        </w:rPr>
        <w:t>поступающего</w:t>
      </w:r>
      <w:proofErr w:type="gramEnd"/>
      <w:r>
        <w:rPr>
          <w:rFonts w:ascii="Times New Roman" w:eastAsiaTheme="minorEastAsia" w:hAnsi="Times New Roman"/>
          <w:sz w:val="24"/>
          <w:szCs w:val="24"/>
        </w:rPr>
        <w:t xml:space="preserve"> заверяется также следующее:</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получение среднего профессионального образования впервые;</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ознакомление (в том числе через информационные системы общего пользования) с датой предоставления оригинала документа об образовании и (или) документа об образовании и о квалификации.</w:t>
      </w:r>
    </w:p>
    <w:p w:rsidR="003364DF" w:rsidRDefault="00760600">
      <w:pPr>
        <w:ind w:firstLine="284"/>
        <w:jc w:val="both"/>
        <w:rPr>
          <w:rFonts w:ascii="Times New Roman" w:eastAsiaTheme="minorEastAsia" w:hAnsi="Times New Roman"/>
          <w:sz w:val="24"/>
          <w:szCs w:val="24"/>
        </w:rPr>
      </w:pPr>
      <w:r>
        <w:rPr>
          <w:rFonts w:ascii="Times New Roman" w:eastAsiaTheme="minorEastAsia" w:hAnsi="Times New Roman"/>
          <w:sz w:val="24"/>
          <w:szCs w:val="24"/>
        </w:rPr>
        <w:t xml:space="preserve">   В случае представления поступающим заявления, содержащего не все сведения, предусмотренные настоящим пунктом, и (или) сведения, не соответствующие действительности, образовательная организация возвращает документы </w:t>
      </w:r>
      <w:proofErr w:type="gramStart"/>
      <w:r>
        <w:rPr>
          <w:rFonts w:ascii="Times New Roman" w:eastAsiaTheme="minorEastAsia" w:hAnsi="Times New Roman"/>
          <w:sz w:val="24"/>
          <w:szCs w:val="24"/>
        </w:rPr>
        <w:t>поступающему</w:t>
      </w:r>
      <w:proofErr w:type="gramEnd"/>
      <w:r>
        <w:rPr>
          <w:rFonts w:ascii="Times New Roman" w:eastAsiaTheme="minorEastAsia" w:hAnsi="Times New Roman"/>
          <w:sz w:val="24"/>
          <w:szCs w:val="24"/>
        </w:rPr>
        <w:t>.</w:t>
      </w:r>
    </w:p>
    <w:p w:rsidR="003364DF" w:rsidRDefault="00760600">
      <w:pPr>
        <w:ind w:firstLine="284"/>
        <w:jc w:val="both"/>
        <w:rPr>
          <w:rFonts w:ascii="Times New Roman" w:eastAsiaTheme="minorEastAsia" w:hAnsi="Times New Roman"/>
          <w:sz w:val="24"/>
          <w:szCs w:val="24"/>
        </w:rPr>
      </w:pPr>
      <w:r>
        <w:rPr>
          <w:rFonts w:ascii="Times New Roman" w:eastAsiaTheme="minorEastAsia" w:hAnsi="Times New Roman"/>
          <w:sz w:val="24"/>
          <w:szCs w:val="24"/>
        </w:rPr>
        <w:lastRenderedPageBreak/>
        <w:t xml:space="preserve">4.7.При необходимости создания специальных условий при проведении вступительных испытаний-инвалиды и лица с ограниченными возможностями здоровья дополнительно-документ, </w:t>
      </w:r>
      <w:proofErr w:type="gramStart"/>
      <w:r>
        <w:rPr>
          <w:rFonts w:ascii="Times New Roman" w:eastAsiaTheme="minorEastAsia" w:hAnsi="Times New Roman"/>
          <w:sz w:val="24"/>
          <w:szCs w:val="24"/>
        </w:rPr>
        <w:t>подтверждающий</w:t>
      </w:r>
      <w:proofErr w:type="gramEnd"/>
      <w:r>
        <w:rPr>
          <w:rFonts w:ascii="Times New Roman" w:eastAsiaTheme="minorEastAsia" w:hAnsi="Times New Roman"/>
          <w:sz w:val="24"/>
          <w:szCs w:val="24"/>
        </w:rPr>
        <w:t xml:space="preserve"> инвалидность или ограниченные возможности здоровья, требующие создания указанных условий.</w:t>
      </w:r>
    </w:p>
    <w:p w:rsidR="003364DF" w:rsidRDefault="00760600">
      <w:pPr>
        <w:ind w:firstLine="284"/>
        <w:jc w:val="both"/>
        <w:rPr>
          <w:rFonts w:ascii="Times New Roman" w:eastAsiaTheme="minorEastAsia" w:hAnsi="Times New Roman"/>
          <w:sz w:val="24"/>
          <w:szCs w:val="24"/>
        </w:rPr>
      </w:pPr>
      <w:r>
        <w:rPr>
          <w:rFonts w:ascii="Times New Roman" w:eastAsiaTheme="minorEastAsia" w:hAnsi="Times New Roman"/>
          <w:sz w:val="24"/>
          <w:szCs w:val="24"/>
        </w:rPr>
        <w:t xml:space="preserve">4.8. </w:t>
      </w:r>
      <w:proofErr w:type="gramStart"/>
      <w:r>
        <w:rPr>
          <w:rFonts w:ascii="Times New Roman" w:eastAsiaTheme="minorEastAsia" w:hAnsi="Times New Roman"/>
          <w:sz w:val="24"/>
          <w:szCs w:val="24"/>
        </w:rPr>
        <w:t>При поступлении на обучение по следующим специальностям - Физическая культура,</w:t>
      </w:r>
      <w:r>
        <w:t xml:space="preserve"> </w:t>
      </w:r>
      <w:r>
        <w:rPr>
          <w:rFonts w:ascii="Times New Roman" w:eastAsiaTheme="minorEastAsia" w:hAnsi="Times New Roman"/>
          <w:sz w:val="24"/>
          <w:szCs w:val="24"/>
        </w:rPr>
        <w:t>Защита в чрезвычайных ситуациях, Пожарная безопасность, входящими в Перечень специальностей, при приеме на обучение по которым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соответствующей должности или специальности, утвержденный постановлением Правительства Российской Федерации от 14 августа 2013 г. N 697, поступающие</w:t>
      </w:r>
      <w:proofErr w:type="gramEnd"/>
      <w:r>
        <w:rPr>
          <w:rFonts w:ascii="Times New Roman" w:eastAsiaTheme="minorEastAsia" w:hAnsi="Times New Roman"/>
          <w:sz w:val="24"/>
          <w:szCs w:val="24"/>
        </w:rPr>
        <w:t xml:space="preserve">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соответствующей должности, профессии, специальности.</w:t>
      </w:r>
    </w:p>
    <w:p w:rsidR="003364DF" w:rsidRDefault="00760600">
      <w:pPr>
        <w:ind w:firstLine="284"/>
        <w:jc w:val="both"/>
        <w:rPr>
          <w:rFonts w:ascii="Times New Roman" w:eastAsiaTheme="minorEastAsia" w:hAnsi="Times New Roman"/>
          <w:sz w:val="24"/>
          <w:szCs w:val="24"/>
        </w:rPr>
      </w:pPr>
      <w:proofErr w:type="gramStart"/>
      <w:r>
        <w:rPr>
          <w:rFonts w:ascii="Times New Roman" w:eastAsiaTheme="minorEastAsia" w:hAnsi="Times New Roman"/>
          <w:sz w:val="24"/>
          <w:szCs w:val="24"/>
        </w:rPr>
        <w:t>4.9 Поступающие вправе направить заявление о приеме, а также необходимые документы через операторов почтовой связи общего пользования (далее - по почте), а также в электронной форме (если такая возможность предусмотрена в образовательной организации) в соответствии с Федеральным законом от 6 апреля 2011 г. N 63-ФЗ "Об электронной подписи", Федеральным законом от 27 июля 2006 г. N 149-ФЗ "Об информации, информационных технологиях</w:t>
      </w:r>
      <w:proofErr w:type="gramEnd"/>
      <w:r>
        <w:rPr>
          <w:rFonts w:ascii="Times New Roman" w:eastAsiaTheme="minorEastAsia" w:hAnsi="Times New Roman"/>
          <w:sz w:val="24"/>
          <w:szCs w:val="24"/>
        </w:rPr>
        <w:t xml:space="preserve"> и о защите информации"</w:t>
      </w:r>
      <w:r>
        <w:rPr>
          <w:rFonts w:ascii="Times New Roman" w:eastAsiaTheme="minorEastAsia" w:hAnsi="Times New Roman"/>
          <w:sz w:val="24"/>
          <w:szCs w:val="24"/>
          <w:vertAlign w:val="superscript"/>
        </w:rPr>
        <w:t>10</w:t>
      </w:r>
      <w:r>
        <w:rPr>
          <w:rFonts w:ascii="Times New Roman" w:eastAsiaTheme="minorEastAsia" w:hAnsi="Times New Roman"/>
          <w:sz w:val="24"/>
          <w:szCs w:val="24"/>
        </w:rPr>
        <w:t>, Федеральным законом от 7 июля 2003 г. N 126-ФЗ "О связи". При направлении документов по почте поступающий к заявлению о приеме прилагает ксерокопии документов, удостоверяющих его личность и гражданство, документа об образовании и (или) документа об образовании и о квалификации, а также иных документов, предусмотренных настоящим Порядком.</w:t>
      </w:r>
    </w:p>
    <w:p w:rsidR="003364DF" w:rsidRDefault="00760600">
      <w:pPr>
        <w:ind w:firstLine="284"/>
        <w:jc w:val="both"/>
        <w:rPr>
          <w:rFonts w:ascii="Times New Roman" w:eastAsiaTheme="minorEastAsia" w:hAnsi="Times New Roman"/>
          <w:sz w:val="24"/>
          <w:szCs w:val="24"/>
        </w:rPr>
      </w:pPr>
      <w:r>
        <w:rPr>
          <w:rFonts w:ascii="Times New Roman" w:eastAsiaTheme="minorEastAsia" w:hAnsi="Times New Roman"/>
          <w:sz w:val="24"/>
          <w:szCs w:val="24"/>
        </w:rPr>
        <w:t xml:space="preserve"> Документы, направленные по почте, принимаются при их поступлении в образовательную организацию не позднее сроков, установленных пунктами 4.1.- 4.5 настоящих Правил. При личном представлении оригиналов документов </w:t>
      </w:r>
      <w:proofErr w:type="gramStart"/>
      <w:r>
        <w:rPr>
          <w:rFonts w:ascii="Times New Roman" w:eastAsiaTheme="minorEastAsia" w:hAnsi="Times New Roman"/>
          <w:sz w:val="24"/>
          <w:szCs w:val="24"/>
        </w:rPr>
        <w:t>поступающим</w:t>
      </w:r>
      <w:proofErr w:type="gramEnd"/>
      <w:r>
        <w:rPr>
          <w:rFonts w:ascii="Times New Roman" w:eastAsiaTheme="minorEastAsia" w:hAnsi="Times New Roman"/>
          <w:sz w:val="24"/>
          <w:szCs w:val="24"/>
        </w:rPr>
        <w:t xml:space="preserve"> допускается заверение их ксерокопии образовательной организацией.</w:t>
      </w:r>
    </w:p>
    <w:p w:rsidR="003364DF" w:rsidRDefault="00760600">
      <w:pPr>
        <w:ind w:firstLine="284"/>
        <w:jc w:val="both"/>
        <w:rPr>
          <w:rFonts w:ascii="Times New Roman" w:eastAsiaTheme="minorEastAsia" w:hAnsi="Times New Roman"/>
          <w:sz w:val="24"/>
          <w:szCs w:val="24"/>
        </w:rPr>
      </w:pPr>
      <w:r>
        <w:rPr>
          <w:rFonts w:ascii="Times New Roman" w:eastAsiaTheme="minorEastAsia" w:hAnsi="Times New Roman"/>
          <w:sz w:val="24"/>
          <w:szCs w:val="24"/>
        </w:rPr>
        <w:t>4.10. Не допускается взимание платы с поступающих при подаче документов, указанных в пункте 4.5. настоящего Порядка.</w:t>
      </w:r>
    </w:p>
    <w:p w:rsidR="003364DF" w:rsidRDefault="00760600">
      <w:pPr>
        <w:ind w:firstLine="284"/>
        <w:jc w:val="both"/>
        <w:rPr>
          <w:rFonts w:ascii="Times New Roman" w:eastAsiaTheme="minorEastAsia" w:hAnsi="Times New Roman"/>
          <w:sz w:val="24"/>
          <w:szCs w:val="24"/>
        </w:rPr>
      </w:pPr>
      <w:r>
        <w:rPr>
          <w:rFonts w:ascii="Times New Roman" w:eastAsiaTheme="minorEastAsia" w:hAnsi="Times New Roman"/>
          <w:sz w:val="24"/>
          <w:szCs w:val="24"/>
        </w:rPr>
        <w:t>4.11. На каждого поступающего заводится личное дело, в котором хранятся все сданные документы.</w:t>
      </w:r>
    </w:p>
    <w:p w:rsidR="003364DF" w:rsidRDefault="00760600">
      <w:pPr>
        <w:ind w:firstLine="284"/>
        <w:jc w:val="both"/>
        <w:rPr>
          <w:rFonts w:ascii="Times New Roman" w:eastAsiaTheme="minorEastAsia" w:hAnsi="Times New Roman"/>
          <w:sz w:val="24"/>
          <w:szCs w:val="24"/>
        </w:rPr>
      </w:pPr>
      <w:r>
        <w:rPr>
          <w:rFonts w:ascii="Times New Roman" w:eastAsiaTheme="minorEastAsia" w:hAnsi="Times New Roman"/>
          <w:sz w:val="24"/>
          <w:szCs w:val="24"/>
        </w:rPr>
        <w:t xml:space="preserve"> 4.12. </w:t>
      </w:r>
      <w:proofErr w:type="gramStart"/>
      <w:r>
        <w:rPr>
          <w:rFonts w:ascii="Times New Roman" w:eastAsiaTheme="minorEastAsia" w:hAnsi="Times New Roman"/>
          <w:sz w:val="24"/>
          <w:szCs w:val="24"/>
        </w:rPr>
        <w:t>Поступающему</w:t>
      </w:r>
      <w:proofErr w:type="gramEnd"/>
      <w:r>
        <w:rPr>
          <w:rFonts w:ascii="Times New Roman" w:eastAsiaTheme="minorEastAsia" w:hAnsi="Times New Roman"/>
          <w:sz w:val="24"/>
          <w:szCs w:val="24"/>
        </w:rPr>
        <w:t xml:space="preserve"> при личном представлении документов выдается расписка о приеме документов.</w:t>
      </w:r>
    </w:p>
    <w:p w:rsidR="003364DF" w:rsidRDefault="00760600">
      <w:pPr>
        <w:ind w:firstLine="284"/>
        <w:jc w:val="both"/>
        <w:rPr>
          <w:rFonts w:ascii="Times New Roman" w:eastAsiaTheme="minorEastAsia" w:hAnsi="Times New Roman"/>
          <w:sz w:val="24"/>
          <w:szCs w:val="24"/>
        </w:rPr>
      </w:pPr>
      <w:r>
        <w:rPr>
          <w:rFonts w:ascii="Times New Roman" w:eastAsiaTheme="minorEastAsia" w:hAnsi="Times New Roman"/>
          <w:sz w:val="24"/>
          <w:szCs w:val="24"/>
        </w:rPr>
        <w:t> 4.13. По письменному заявлению поступающие имеют право забрать оригинал документа об образовании  и (или) документа об образовании и о квалификации, другие документы, представленные поступающим. Документы должны возвращаться образовательной организацией в течение следующего рабочего дня после подачи заявления.</w:t>
      </w:r>
    </w:p>
    <w:p w:rsidR="003364DF" w:rsidRDefault="00760600">
      <w:pPr>
        <w:ind w:firstLine="284"/>
        <w:jc w:val="both"/>
        <w:rPr>
          <w:rFonts w:ascii="Times New Roman" w:eastAsiaTheme="minorEastAsia" w:hAnsi="Times New Roman"/>
          <w:sz w:val="24"/>
          <w:szCs w:val="24"/>
        </w:rPr>
      </w:pPr>
      <w:r>
        <w:rPr>
          <w:rFonts w:ascii="Times New Roman" w:eastAsiaTheme="minorEastAsia" w:hAnsi="Times New Roman"/>
          <w:sz w:val="24"/>
          <w:szCs w:val="24"/>
        </w:rPr>
        <w:t> </w:t>
      </w:r>
    </w:p>
    <w:p w:rsidR="003364DF" w:rsidRDefault="00760600">
      <w:pPr>
        <w:pStyle w:val="a5"/>
        <w:numPr>
          <w:ilvl w:val="0"/>
          <w:numId w:val="2"/>
        </w:numPr>
        <w:spacing w:before="0" w:beforeAutospacing="0" w:after="0" w:afterAutospacing="0"/>
        <w:ind w:left="284"/>
        <w:jc w:val="center"/>
        <w:rPr>
          <w:b/>
        </w:rPr>
      </w:pPr>
      <w:r>
        <w:rPr>
          <w:b/>
        </w:rPr>
        <w:t>Вступительные испытания</w:t>
      </w:r>
    </w:p>
    <w:p w:rsidR="003364DF" w:rsidRDefault="003364DF">
      <w:pPr>
        <w:pStyle w:val="a5"/>
        <w:spacing w:before="0" w:beforeAutospacing="0" w:after="0" w:afterAutospacing="0"/>
        <w:ind w:left="-436"/>
        <w:jc w:val="center"/>
        <w:rPr>
          <w:b/>
        </w:rPr>
      </w:pPr>
    </w:p>
    <w:p w:rsidR="003364DF" w:rsidRDefault="00760600">
      <w:pPr>
        <w:pStyle w:val="a5"/>
        <w:spacing w:before="0" w:beforeAutospacing="0" w:after="0" w:afterAutospacing="0"/>
        <w:ind w:firstLine="284"/>
        <w:jc w:val="both"/>
        <w:rPr>
          <w:rFonts w:eastAsiaTheme="minorEastAsia"/>
        </w:rPr>
      </w:pPr>
      <w:r>
        <w:t>5.1.</w:t>
      </w:r>
      <w:r>
        <w:rPr>
          <w:rFonts w:eastAsiaTheme="minorEastAsia"/>
        </w:rPr>
        <w:t xml:space="preserve"> </w:t>
      </w:r>
      <w:proofErr w:type="gramStart"/>
      <w:r>
        <w:rPr>
          <w:rFonts w:eastAsiaTheme="minorEastAsia"/>
        </w:rPr>
        <w:t>В соответствии с перечнем вступительных испытаний при приеме на обучение по образовательным программам среднего профессионального образования по специальностям, требующим у поступающих наличия определенных физических, утверждаемым МО и Н РФ, проводятся вступительные испытания при приеме на обучение по следующим специальностям среднего профессионального образования, реализуемым в образовательной организации:</w:t>
      </w:r>
      <w:proofErr w:type="gramEnd"/>
      <w:r>
        <w:rPr>
          <w:rFonts w:eastAsiaTheme="minorEastAsia"/>
        </w:rPr>
        <w:t xml:space="preserve"> Пожарная безопасность, Защита в чрезвычайных ситуациях, Физическая культура.</w:t>
      </w:r>
    </w:p>
    <w:p w:rsidR="003364DF" w:rsidRDefault="00760600">
      <w:pPr>
        <w:ind w:firstLine="284"/>
        <w:jc w:val="both"/>
        <w:rPr>
          <w:rFonts w:ascii="Times New Roman" w:eastAsiaTheme="minorEastAsia" w:hAnsi="Times New Roman"/>
          <w:sz w:val="24"/>
          <w:szCs w:val="24"/>
        </w:rPr>
      </w:pPr>
      <w:r>
        <w:rPr>
          <w:rFonts w:ascii="Times New Roman" w:eastAsiaTheme="minorEastAsia" w:hAnsi="Times New Roman"/>
          <w:sz w:val="24"/>
          <w:szCs w:val="24"/>
        </w:rPr>
        <w:t> 5.2. Вступительные испытания проводятся в виде сдачи нормативов общей физической подготовки, устанавливаемых образовательной организацией ежегодно.</w:t>
      </w:r>
    </w:p>
    <w:p w:rsidR="003364DF" w:rsidRDefault="00760600">
      <w:pPr>
        <w:ind w:firstLine="284"/>
        <w:jc w:val="both"/>
        <w:rPr>
          <w:rFonts w:ascii="Times New Roman" w:eastAsiaTheme="minorEastAsia" w:hAnsi="Times New Roman"/>
          <w:sz w:val="24"/>
          <w:szCs w:val="24"/>
        </w:rPr>
      </w:pPr>
      <w:r>
        <w:rPr>
          <w:rFonts w:ascii="Times New Roman" w:eastAsiaTheme="minorEastAsia" w:hAnsi="Times New Roman"/>
          <w:sz w:val="24"/>
          <w:szCs w:val="24"/>
        </w:rPr>
        <w:t> 5.3. Вступительные испытания оформляются протоколом.</w:t>
      </w:r>
    </w:p>
    <w:p w:rsidR="003364DF" w:rsidRDefault="00760600">
      <w:pPr>
        <w:ind w:firstLine="284"/>
        <w:jc w:val="both"/>
        <w:rPr>
          <w:rFonts w:ascii="Times New Roman" w:eastAsiaTheme="minorEastAsia" w:hAnsi="Times New Roman"/>
          <w:sz w:val="24"/>
          <w:szCs w:val="24"/>
        </w:rPr>
      </w:pPr>
      <w:r>
        <w:rPr>
          <w:rFonts w:ascii="Times New Roman" w:eastAsiaTheme="minorEastAsia" w:hAnsi="Times New Roman"/>
          <w:sz w:val="24"/>
          <w:szCs w:val="24"/>
        </w:rPr>
        <w:t xml:space="preserve"> 5.4. Результаты вступительных испытаний оцениваются по зачетной системе. Успешное прохождение вступительных испытаний подтверждает наличие у поступающих определенных физических качеств, необходимых для </w:t>
      </w:r>
      <w:proofErr w:type="gramStart"/>
      <w:r>
        <w:rPr>
          <w:rFonts w:ascii="Times New Roman" w:eastAsiaTheme="minorEastAsia" w:hAnsi="Times New Roman"/>
          <w:sz w:val="24"/>
          <w:szCs w:val="24"/>
        </w:rPr>
        <w:t>обучения</w:t>
      </w:r>
      <w:proofErr w:type="gramEnd"/>
      <w:r>
        <w:rPr>
          <w:rFonts w:ascii="Times New Roman" w:eastAsiaTheme="minorEastAsia" w:hAnsi="Times New Roman"/>
          <w:sz w:val="24"/>
          <w:szCs w:val="24"/>
        </w:rPr>
        <w:t xml:space="preserve"> по соответствующим образовательным программам.</w:t>
      </w:r>
    </w:p>
    <w:p w:rsidR="003364DF" w:rsidRDefault="003364DF">
      <w:pPr>
        <w:pStyle w:val="a5"/>
        <w:spacing w:before="0" w:beforeAutospacing="0" w:after="0" w:afterAutospacing="0"/>
        <w:ind w:firstLine="284"/>
        <w:jc w:val="both"/>
      </w:pPr>
    </w:p>
    <w:p w:rsidR="003364DF" w:rsidRDefault="003364DF">
      <w:pPr>
        <w:pStyle w:val="a5"/>
        <w:spacing w:before="0" w:beforeAutospacing="0" w:after="0" w:afterAutospacing="0"/>
        <w:ind w:firstLine="284"/>
        <w:jc w:val="both"/>
      </w:pPr>
    </w:p>
    <w:p w:rsidR="003364DF" w:rsidRDefault="003364DF">
      <w:pPr>
        <w:pStyle w:val="a5"/>
        <w:spacing w:before="0" w:beforeAutospacing="0" w:after="0" w:afterAutospacing="0"/>
        <w:ind w:firstLine="284"/>
        <w:jc w:val="both"/>
      </w:pPr>
    </w:p>
    <w:p w:rsidR="003364DF" w:rsidRDefault="003364DF">
      <w:pPr>
        <w:pStyle w:val="a5"/>
        <w:spacing w:before="0" w:beforeAutospacing="0" w:after="0" w:afterAutospacing="0"/>
        <w:ind w:firstLine="284"/>
        <w:jc w:val="both"/>
      </w:pPr>
    </w:p>
    <w:p w:rsidR="003364DF" w:rsidRDefault="00760600">
      <w:pPr>
        <w:pStyle w:val="a5"/>
        <w:numPr>
          <w:ilvl w:val="0"/>
          <w:numId w:val="2"/>
        </w:numPr>
        <w:spacing w:before="0" w:beforeAutospacing="0" w:after="0" w:afterAutospacing="0"/>
        <w:ind w:left="284"/>
        <w:jc w:val="center"/>
      </w:pPr>
      <w:r>
        <w:rPr>
          <w:b/>
        </w:rPr>
        <w:t>Особенности проведения вступительных испытаний для инвалидов и лиц с ограниченными возможностями здоровья</w:t>
      </w:r>
    </w:p>
    <w:p w:rsidR="003364DF" w:rsidRDefault="00760600">
      <w:pPr>
        <w:pStyle w:val="a5"/>
        <w:spacing w:before="0" w:beforeAutospacing="0" w:after="0" w:afterAutospacing="0"/>
        <w:ind w:firstLine="284"/>
        <w:jc w:val="both"/>
        <w:rPr>
          <w:rFonts w:eastAsiaTheme="minorEastAsia"/>
        </w:rPr>
      </w:pPr>
      <w:r>
        <w:t xml:space="preserve">   6.1.</w:t>
      </w:r>
      <w:r>
        <w:rPr>
          <w:rFonts w:eastAsiaTheme="minorEastAsia"/>
        </w:rPr>
        <w:t xml:space="preserve"> Инвалиды и лица с ограниченными возможностями здоровья при поступлении в образовательную организацию сдают вступительные испытания с учетом особенностей психофизического развития, индивидуальных возможностей и состояния здоровья (далее - индивидуальные особенности) таких поступающих.</w:t>
      </w:r>
    </w:p>
    <w:p w:rsidR="003364DF" w:rsidRDefault="00760600">
      <w:pPr>
        <w:ind w:firstLine="284"/>
        <w:jc w:val="both"/>
        <w:rPr>
          <w:rFonts w:ascii="Times New Roman" w:eastAsiaTheme="minorEastAsia" w:hAnsi="Times New Roman"/>
          <w:sz w:val="24"/>
          <w:szCs w:val="24"/>
        </w:rPr>
      </w:pPr>
      <w:r>
        <w:rPr>
          <w:rFonts w:ascii="Times New Roman" w:eastAsiaTheme="minorEastAsia" w:hAnsi="Times New Roman"/>
          <w:sz w:val="24"/>
          <w:szCs w:val="24"/>
        </w:rPr>
        <w:t>  6.2. При проведении вступительных испытаний обеспечивается соблюдение следующих требований:</w:t>
      </w:r>
    </w:p>
    <w:p w:rsidR="003364DF" w:rsidRDefault="00760600">
      <w:pPr>
        <w:jc w:val="both"/>
        <w:rPr>
          <w:rFonts w:ascii="Times New Roman" w:eastAsiaTheme="minorEastAsia" w:hAnsi="Times New Roman"/>
          <w:sz w:val="24"/>
          <w:szCs w:val="24"/>
        </w:rPr>
      </w:pPr>
      <w:proofErr w:type="gramStart"/>
      <w:r>
        <w:rPr>
          <w:rFonts w:ascii="Times New Roman" w:eastAsiaTheme="minorEastAsia" w:hAnsi="Times New Roman"/>
          <w:sz w:val="24"/>
          <w:szCs w:val="24"/>
        </w:rPr>
        <w:t>- вступительные испытания проводятся для инвалидов и лиц с ограниченными возможностями здоровья в одной аудитории совместно с поступающими, не имеющими ограниченных возможностей здоровья, если это не создает трудностей для поступающих при сдаче вступительного испытания;</w:t>
      </w:r>
      <w:proofErr w:type="gramEnd"/>
    </w:p>
    <w:p w:rsidR="003364DF" w:rsidRDefault="00760600">
      <w:pPr>
        <w:jc w:val="both"/>
        <w:rPr>
          <w:rFonts w:ascii="Times New Roman" w:eastAsiaTheme="minorEastAsia" w:hAnsi="Times New Roman"/>
          <w:sz w:val="24"/>
          <w:szCs w:val="24"/>
        </w:rPr>
      </w:pPr>
      <w:proofErr w:type="gramStart"/>
      <w:r>
        <w:rPr>
          <w:rFonts w:ascii="Times New Roman" w:eastAsiaTheme="minorEastAsia" w:hAnsi="Times New Roman"/>
          <w:sz w:val="24"/>
          <w:szCs w:val="24"/>
        </w:rPr>
        <w:t>- присутствие ассистента из числа работников образовательной организации или привлеченных лиц, оказывающего поступающим необходимую техническую помощь с учетом их индивидуальных особенностей (занять рабочее место, передвигаться, прочитать и оформить задание, общаться с экзаменатором);</w:t>
      </w:r>
      <w:proofErr w:type="gramEnd"/>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w:t>
      </w:r>
      <w:proofErr w:type="gramStart"/>
      <w:r>
        <w:rPr>
          <w:rFonts w:ascii="Times New Roman" w:eastAsiaTheme="minorEastAsia" w:hAnsi="Times New Roman"/>
          <w:sz w:val="24"/>
          <w:szCs w:val="24"/>
        </w:rPr>
        <w:t>поступающим</w:t>
      </w:r>
      <w:proofErr w:type="gramEnd"/>
      <w:r>
        <w:rPr>
          <w:rFonts w:ascii="Times New Roman" w:eastAsiaTheme="minorEastAsia" w:hAnsi="Times New Roman"/>
          <w:sz w:val="24"/>
          <w:szCs w:val="24"/>
        </w:rPr>
        <w:t xml:space="preserve"> предоставляется в печатном виде инструкция о порядке проведения вступительных испытаний;</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-поступающие с учетом их индивидуальных особенностей могут в процессе сдачи вступительного испытания пользоваться необходимыми им техническими средствами;</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-материально-технические условия должны обеспечивать возможность беспрепятственного доступа поступающих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p>
    <w:p w:rsidR="003364DF" w:rsidRDefault="00760600">
      <w:pPr>
        <w:ind w:firstLine="284"/>
        <w:jc w:val="both"/>
        <w:rPr>
          <w:rFonts w:ascii="Times New Roman" w:eastAsiaTheme="minorEastAsia" w:hAnsi="Times New Roman"/>
          <w:sz w:val="24"/>
          <w:szCs w:val="24"/>
        </w:rPr>
      </w:pPr>
      <w:r>
        <w:rPr>
          <w:rFonts w:ascii="Times New Roman" w:eastAsiaTheme="minorEastAsia" w:hAnsi="Times New Roman"/>
          <w:sz w:val="24"/>
          <w:szCs w:val="24"/>
        </w:rPr>
        <w:t xml:space="preserve">   Дополнительно при проведении вступительных испытаний обеспечивается соблюдение следующих требований в зависимости от </w:t>
      </w:r>
      <w:proofErr w:type="gramStart"/>
      <w:r>
        <w:rPr>
          <w:rFonts w:ascii="Times New Roman" w:eastAsiaTheme="minorEastAsia" w:hAnsi="Times New Roman"/>
          <w:sz w:val="24"/>
          <w:szCs w:val="24"/>
        </w:rPr>
        <w:t>категорий</w:t>
      </w:r>
      <w:proofErr w:type="gramEnd"/>
      <w:r>
        <w:rPr>
          <w:rFonts w:ascii="Times New Roman" w:eastAsiaTheme="minorEastAsia" w:hAnsi="Times New Roman"/>
          <w:sz w:val="24"/>
          <w:szCs w:val="24"/>
        </w:rPr>
        <w:t xml:space="preserve"> поступающих с ограниченными возможностями здоровья:</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а) для слепых:</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задания для выполнения на вступительном испытании, а также инструкция о порядке проведения вступительных испытаний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или зачитываются ассистентом;</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xml:space="preserve">- 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или </w:t>
      </w:r>
      <w:proofErr w:type="spellStart"/>
      <w:r>
        <w:rPr>
          <w:rFonts w:ascii="Times New Roman" w:eastAsiaTheme="minorEastAsia" w:hAnsi="Times New Roman"/>
          <w:sz w:val="24"/>
          <w:szCs w:val="24"/>
        </w:rPr>
        <w:t>надиктовываются</w:t>
      </w:r>
      <w:proofErr w:type="spellEnd"/>
      <w:r>
        <w:rPr>
          <w:rFonts w:ascii="Times New Roman" w:eastAsiaTheme="minorEastAsia" w:hAnsi="Times New Roman"/>
          <w:sz w:val="24"/>
          <w:szCs w:val="24"/>
        </w:rPr>
        <w:t xml:space="preserve"> ассистенту;</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б) для слабовидящих:</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обеспечивается индивидуальное равномерное освещение не менее 300 люкс;</w:t>
      </w:r>
    </w:p>
    <w:p w:rsidR="003364DF" w:rsidRDefault="00760600">
      <w:pPr>
        <w:jc w:val="both"/>
        <w:rPr>
          <w:rFonts w:ascii="Times New Roman" w:eastAsiaTheme="minorEastAsia" w:hAnsi="Times New Roman"/>
          <w:sz w:val="24"/>
          <w:szCs w:val="24"/>
        </w:rPr>
      </w:pPr>
      <w:proofErr w:type="gramStart"/>
      <w:r>
        <w:rPr>
          <w:rFonts w:ascii="Times New Roman" w:eastAsiaTheme="minorEastAsia" w:hAnsi="Times New Roman"/>
          <w:sz w:val="24"/>
          <w:szCs w:val="24"/>
        </w:rPr>
        <w:t>поступающим</w:t>
      </w:r>
      <w:proofErr w:type="gramEnd"/>
      <w:r>
        <w:rPr>
          <w:rFonts w:ascii="Times New Roman" w:eastAsiaTheme="minorEastAsia" w:hAnsi="Times New Roman"/>
          <w:sz w:val="24"/>
          <w:szCs w:val="24"/>
        </w:rPr>
        <w:t xml:space="preserve"> для выполнения задания при необходимости предоставляется увеличивающее устройство;</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задания для выполнения, а также инструкция о порядке проведения вступительных испытаний оформляются увеличенным шрифтом;</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в) для глухих и слабослышащих:</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xml:space="preserve">-обеспечивается наличие звукоусиливающей аппаратуры коллективного пользования, при необходимости </w:t>
      </w:r>
      <w:proofErr w:type="gramStart"/>
      <w:r>
        <w:rPr>
          <w:rFonts w:ascii="Times New Roman" w:eastAsiaTheme="minorEastAsia" w:hAnsi="Times New Roman"/>
          <w:sz w:val="24"/>
          <w:szCs w:val="24"/>
        </w:rPr>
        <w:t>поступающим</w:t>
      </w:r>
      <w:proofErr w:type="gramEnd"/>
      <w:r>
        <w:rPr>
          <w:rFonts w:ascii="Times New Roman" w:eastAsiaTheme="minorEastAsia" w:hAnsi="Times New Roman"/>
          <w:sz w:val="24"/>
          <w:szCs w:val="24"/>
        </w:rPr>
        <w:t xml:space="preserve"> предоставляется звукоусиливающая аппаратура индивидуального пользования;</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г) для лиц с тяжелыми нарушениями речи, глухих, слабослышащих все вступительные испытания по желанию поступающих могут проводиться в письменной форме;</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д) для лиц с нарушениями опорно-двигательного аппарата (тяжелыми нарушениями двигательных функций верхних конечностей или отсутствием верхних конечностей):</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t xml:space="preserve">- письменные задания выполняются на компьютере со специализированным программным обеспечением или </w:t>
      </w:r>
      <w:proofErr w:type="spellStart"/>
      <w:r>
        <w:rPr>
          <w:rFonts w:ascii="Times New Roman" w:eastAsiaTheme="minorEastAsia" w:hAnsi="Times New Roman"/>
          <w:sz w:val="24"/>
          <w:szCs w:val="24"/>
        </w:rPr>
        <w:t>надиктовываются</w:t>
      </w:r>
      <w:proofErr w:type="spellEnd"/>
      <w:r>
        <w:rPr>
          <w:rFonts w:ascii="Times New Roman" w:eastAsiaTheme="minorEastAsia" w:hAnsi="Times New Roman"/>
          <w:sz w:val="24"/>
          <w:szCs w:val="24"/>
        </w:rPr>
        <w:t xml:space="preserve"> ассистенту;</w:t>
      </w:r>
    </w:p>
    <w:p w:rsidR="003364DF" w:rsidRDefault="00760600">
      <w:pPr>
        <w:jc w:val="both"/>
        <w:rPr>
          <w:rFonts w:ascii="Times New Roman" w:eastAsiaTheme="minorEastAsia" w:hAnsi="Times New Roman"/>
          <w:sz w:val="24"/>
          <w:szCs w:val="24"/>
        </w:rPr>
      </w:pPr>
      <w:r>
        <w:rPr>
          <w:rFonts w:ascii="Times New Roman" w:eastAsiaTheme="minorEastAsia" w:hAnsi="Times New Roman"/>
          <w:sz w:val="24"/>
          <w:szCs w:val="24"/>
        </w:rPr>
        <w:lastRenderedPageBreak/>
        <w:t xml:space="preserve">- по желанию </w:t>
      </w:r>
      <w:proofErr w:type="gramStart"/>
      <w:r>
        <w:rPr>
          <w:rFonts w:ascii="Times New Roman" w:eastAsiaTheme="minorEastAsia" w:hAnsi="Times New Roman"/>
          <w:sz w:val="24"/>
          <w:szCs w:val="24"/>
        </w:rPr>
        <w:t>поступающих</w:t>
      </w:r>
      <w:proofErr w:type="gramEnd"/>
      <w:r>
        <w:rPr>
          <w:rFonts w:ascii="Times New Roman" w:eastAsiaTheme="minorEastAsia" w:hAnsi="Times New Roman"/>
          <w:sz w:val="24"/>
          <w:szCs w:val="24"/>
        </w:rPr>
        <w:t xml:space="preserve"> все вступительные испытания могут проводиться в устной форме.</w:t>
      </w:r>
    </w:p>
    <w:p w:rsidR="003364DF" w:rsidRDefault="003364DF">
      <w:pPr>
        <w:pStyle w:val="a5"/>
        <w:spacing w:before="0" w:beforeAutospacing="0" w:after="0" w:afterAutospacing="0"/>
        <w:ind w:firstLine="284"/>
        <w:jc w:val="center"/>
        <w:rPr>
          <w:b/>
        </w:rPr>
      </w:pPr>
    </w:p>
    <w:p w:rsidR="003364DF" w:rsidRDefault="00760600">
      <w:pPr>
        <w:pStyle w:val="a5"/>
        <w:numPr>
          <w:ilvl w:val="0"/>
          <w:numId w:val="2"/>
        </w:numPr>
        <w:spacing w:before="0" w:beforeAutospacing="0" w:after="0" w:afterAutospacing="0"/>
        <w:ind w:left="284"/>
        <w:jc w:val="center"/>
      </w:pPr>
      <w:r>
        <w:rPr>
          <w:b/>
        </w:rPr>
        <w:t>Общие правила подачи и рассмотрения апелляций</w:t>
      </w:r>
      <w:r>
        <w:t> </w:t>
      </w:r>
    </w:p>
    <w:p w:rsidR="003364DF" w:rsidRDefault="00760600">
      <w:pPr>
        <w:pStyle w:val="a5"/>
        <w:spacing w:before="0" w:beforeAutospacing="0" w:after="0" w:afterAutospacing="0"/>
        <w:ind w:firstLine="284"/>
        <w:jc w:val="both"/>
      </w:pPr>
      <w:r>
        <w:t>7.1. По результатам вступительного испытания поступающий имеет право подать в апелляционную комиссию письменное апелляционное заявление о нарушении, по его мнению, установленного порядка проведения испытания и (или) несогласия с его результатами (далее – апелляция).</w:t>
      </w:r>
    </w:p>
    <w:p w:rsidR="003364DF" w:rsidRDefault="00760600">
      <w:pPr>
        <w:pStyle w:val="a5"/>
        <w:spacing w:before="0" w:beforeAutospacing="0" w:after="0" w:afterAutospacing="0"/>
        <w:ind w:firstLine="284"/>
        <w:jc w:val="both"/>
      </w:pPr>
      <w:r>
        <w:t> 7.2. Рассмотрение апелляции не является пересдачей вступительного испытания. В ходе рассмотрения апелляции проверяется только правильность оценки результатов сдачи вступительного испытания.</w:t>
      </w:r>
    </w:p>
    <w:p w:rsidR="003364DF" w:rsidRDefault="00760600">
      <w:pPr>
        <w:pStyle w:val="a5"/>
        <w:spacing w:before="0" w:beforeAutospacing="0" w:after="0" w:afterAutospacing="0"/>
        <w:ind w:firstLine="284"/>
        <w:jc w:val="both"/>
      </w:pPr>
      <w:r>
        <w:t xml:space="preserve"> 7.3. Апелляция подается </w:t>
      </w:r>
      <w:proofErr w:type="gramStart"/>
      <w:r>
        <w:t>поступающим</w:t>
      </w:r>
      <w:proofErr w:type="gramEnd"/>
      <w:r>
        <w:t xml:space="preserve"> лично на следующий день после объявления результатов по вступительному испытанию. При этом </w:t>
      </w:r>
      <w:proofErr w:type="gramStart"/>
      <w:r>
        <w:t>поступающий</w:t>
      </w:r>
      <w:proofErr w:type="gramEnd"/>
      <w:r>
        <w:t xml:space="preserve"> имеет право ознакомиться со своей работой, выполненной в ходе вступительного испытания. Приемная комиссия обеспечивает прием апелляций в течение всего рабочего дня.</w:t>
      </w:r>
    </w:p>
    <w:p w:rsidR="003364DF" w:rsidRDefault="00760600">
      <w:pPr>
        <w:pStyle w:val="a5"/>
        <w:spacing w:before="0" w:beforeAutospacing="0" w:after="0" w:afterAutospacing="0"/>
        <w:ind w:firstLine="284"/>
        <w:jc w:val="both"/>
      </w:pPr>
      <w:r>
        <w:t>   Рассмотрение апелляций проводится не позднее следующего дня после дня ознакомления с работами, выполненными в ходе вступительных испытаний.</w:t>
      </w:r>
    </w:p>
    <w:p w:rsidR="003364DF" w:rsidRDefault="00760600">
      <w:pPr>
        <w:pStyle w:val="a5"/>
        <w:spacing w:before="0" w:beforeAutospacing="0" w:after="0" w:afterAutospacing="0"/>
        <w:ind w:firstLine="284"/>
        <w:jc w:val="both"/>
      </w:pPr>
      <w:r>
        <w:t>7.4. Поступающий имеет право присутствовать при рассмотрении апелляции. Поступающий должен иметь при себе документ, удостоверяющий его личность, и экзаменационный лист.</w:t>
      </w:r>
    </w:p>
    <w:p w:rsidR="003364DF" w:rsidRDefault="00760600">
      <w:pPr>
        <w:pStyle w:val="a5"/>
        <w:spacing w:before="0" w:beforeAutospacing="0" w:after="0" w:afterAutospacing="0"/>
        <w:ind w:firstLine="284"/>
        <w:jc w:val="both"/>
      </w:pPr>
      <w:r>
        <w:t> 7.5. С несовершеннолетним поступающим имеет право присутствовать один из родителей или иных законных представителей, кроме несовершеннолетних, признанных в соответствии с законом полностью дееспособным до достижения совершеннолетия.</w:t>
      </w:r>
    </w:p>
    <w:p w:rsidR="003364DF" w:rsidRDefault="00760600">
      <w:pPr>
        <w:pStyle w:val="a5"/>
        <w:spacing w:before="0" w:beforeAutospacing="0" w:after="0" w:afterAutospacing="0"/>
        <w:ind w:firstLine="284"/>
        <w:jc w:val="both"/>
      </w:pPr>
      <w:r>
        <w:t>7.6. После рассмотрения апелляции выносится решение апелляционной комиссии об оценке по вступительному испытанию.</w:t>
      </w:r>
    </w:p>
    <w:p w:rsidR="003364DF" w:rsidRDefault="00760600">
      <w:pPr>
        <w:pStyle w:val="a5"/>
        <w:spacing w:before="0" w:beforeAutospacing="0" w:after="0" w:afterAutospacing="0"/>
        <w:ind w:firstLine="284"/>
        <w:jc w:val="both"/>
      </w:pPr>
      <w:r>
        <w:t> 7.7. При возникновении разногласий в апелляционной комиссии проводится голосование, и решение утверждается большинством голосов.</w:t>
      </w:r>
    </w:p>
    <w:p w:rsidR="003364DF" w:rsidRDefault="00760600">
      <w:pPr>
        <w:pStyle w:val="a5"/>
        <w:spacing w:before="0" w:beforeAutospacing="0" w:after="0" w:afterAutospacing="0"/>
        <w:ind w:firstLine="284"/>
        <w:jc w:val="both"/>
      </w:pPr>
      <w:r>
        <w:t xml:space="preserve">7.8. Оформленное протоколом решение апелляционной комиссии доводится до </w:t>
      </w:r>
      <w:proofErr w:type="gramStart"/>
      <w:r>
        <w:t>сведения</w:t>
      </w:r>
      <w:proofErr w:type="gramEnd"/>
      <w:r>
        <w:t xml:space="preserve"> поступающего (под роспись).</w:t>
      </w:r>
    </w:p>
    <w:p w:rsidR="003364DF" w:rsidRDefault="00760600">
      <w:pPr>
        <w:pStyle w:val="a5"/>
        <w:spacing w:before="0" w:beforeAutospacing="0" w:after="0" w:afterAutospacing="0"/>
        <w:ind w:firstLine="284"/>
        <w:jc w:val="both"/>
      </w:pPr>
      <w:r>
        <w:t> </w:t>
      </w:r>
    </w:p>
    <w:p w:rsidR="003364DF" w:rsidRDefault="00760600">
      <w:pPr>
        <w:pStyle w:val="a5"/>
        <w:numPr>
          <w:ilvl w:val="0"/>
          <w:numId w:val="2"/>
        </w:numPr>
        <w:spacing w:before="0" w:beforeAutospacing="0" w:after="0" w:afterAutospacing="0"/>
        <w:ind w:left="284"/>
        <w:jc w:val="center"/>
      </w:pPr>
      <w:r>
        <w:rPr>
          <w:b/>
        </w:rPr>
        <w:t>Зачисление в образовательную организацию</w:t>
      </w:r>
      <w:r>
        <w:t> </w:t>
      </w:r>
    </w:p>
    <w:p w:rsidR="003364DF" w:rsidRDefault="003364DF">
      <w:pPr>
        <w:pStyle w:val="a5"/>
        <w:spacing w:before="0" w:beforeAutospacing="0" w:after="0" w:afterAutospacing="0"/>
        <w:ind w:left="-436"/>
        <w:jc w:val="center"/>
      </w:pPr>
    </w:p>
    <w:p w:rsidR="003364DF" w:rsidRDefault="00760600">
      <w:pPr>
        <w:pStyle w:val="a5"/>
        <w:spacing w:before="0" w:beforeAutospacing="0" w:after="0" w:afterAutospacing="0"/>
        <w:ind w:firstLine="284"/>
        <w:jc w:val="both"/>
        <w:rPr>
          <w:b/>
        </w:rPr>
      </w:pPr>
      <w:r>
        <w:t xml:space="preserve">8.1. Поступающий представляет оригинал документа  об образовании и (или) документа об образовании и о квалификации в срок </w:t>
      </w:r>
      <w:r w:rsidR="00386329">
        <w:rPr>
          <w:b/>
        </w:rPr>
        <w:t>до 25 августа 2018</w:t>
      </w:r>
      <w:r>
        <w:rPr>
          <w:b/>
        </w:rPr>
        <w:t>г. (включительно)</w:t>
      </w:r>
      <w:r>
        <w:t>, при наличии свободных ме</w:t>
      </w:r>
      <w:proofErr w:type="gramStart"/>
      <w:r>
        <w:t>ст в ср</w:t>
      </w:r>
      <w:proofErr w:type="gramEnd"/>
      <w:r>
        <w:t xml:space="preserve">ок </w:t>
      </w:r>
      <w:r w:rsidR="00386329">
        <w:rPr>
          <w:b/>
        </w:rPr>
        <w:t>до 25 ноября 2018</w:t>
      </w:r>
      <w:r>
        <w:rPr>
          <w:b/>
        </w:rPr>
        <w:t xml:space="preserve">г.  (включительно). </w:t>
      </w:r>
    </w:p>
    <w:p w:rsidR="003364DF" w:rsidRDefault="00760600">
      <w:pPr>
        <w:pStyle w:val="a5"/>
        <w:spacing w:before="0" w:beforeAutospacing="0" w:after="0" w:afterAutospacing="0"/>
        <w:ind w:firstLine="284"/>
        <w:jc w:val="both"/>
      </w:pPr>
      <w:r>
        <w:t xml:space="preserve">8.2. По истечении сроков представления оригиналов документов об образовании и (или) документов об образовании и о квалификации руководителем образовательной организации издается приказ о зачислении лиц, рекомендованных приемной комиссией к зачислению и представивших оригиналы соответствующих документов. </w:t>
      </w:r>
    </w:p>
    <w:p w:rsidR="003364DF" w:rsidRDefault="00760600">
      <w:pPr>
        <w:pStyle w:val="a5"/>
        <w:spacing w:before="0" w:beforeAutospacing="0" w:after="0" w:afterAutospacing="0"/>
        <w:ind w:firstLine="284"/>
        <w:jc w:val="both"/>
      </w:pPr>
      <w:r>
        <w:t xml:space="preserve">Приложением к приказу о зачислении является </w:t>
      </w:r>
      <w:proofErr w:type="spellStart"/>
      <w:r>
        <w:t>пофамильный</w:t>
      </w:r>
      <w:proofErr w:type="spellEnd"/>
      <w:r>
        <w:t xml:space="preserve"> перечень указанных лиц. Приказ с приложением размещается на следующий рабочий день после издания на информационном стенде приемной комиссии и на официальном сайте образовательной организации. </w:t>
      </w:r>
    </w:p>
    <w:p w:rsidR="003364DF" w:rsidRDefault="00760600">
      <w:pPr>
        <w:pStyle w:val="a5"/>
        <w:spacing w:before="0" w:beforeAutospacing="0" w:after="0" w:afterAutospacing="0"/>
        <w:ind w:firstLine="284"/>
        <w:jc w:val="both"/>
        <w:rPr>
          <w:color w:val="000000"/>
        </w:rPr>
      </w:pPr>
      <w:r>
        <w:t xml:space="preserve"> 8.3.  На специальности, по которым предусмотрены вступительные испытания,  зачисляются лица  с учетом результатов вступительных испытаний (зачетная система сдачи спортивных нормативов). </w:t>
      </w:r>
      <w:proofErr w:type="gramStart"/>
      <w:r>
        <w:t xml:space="preserve">При этом  </w:t>
      </w:r>
      <w:r>
        <w:rPr>
          <w:color w:val="000000"/>
        </w:rPr>
        <w:t xml:space="preserve">если численность поступающих, включая поступающих, успешно прошедших вступительные испытания, превышает количество мест, финансовое обеспечение которых осуществляется за счет бюджетных ассигнований соответствующего бюджета, образовательная организация осуществляет прием на обучение по образовательным программам среднего профессионального образования на основе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w:t>
      </w:r>
      <w:r>
        <w:t xml:space="preserve"> </w:t>
      </w:r>
      <w:r>
        <w:rPr>
          <w:color w:val="000000"/>
        </w:rPr>
        <w:t>об образовании и (или) документах об</w:t>
      </w:r>
      <w:proofErr w:type="gramEnd"/>
      <w:r>
        <w:rPr>
          <w:color w:val="000000"/>
        </w:rPr>
        <w:t xml:space="preserve"> </w:t>
      </w:r>
      <w:proofErr w:type="gramStart"/>
      <w:r>
        <w:rPr>
          <w:color w:val="000000"/>
        </w:rPr>
        <w:t>образовании</w:t>
      </w:r>
      <w:proofErr w:type="gramEnd"/>
      <w:r>
        <w:rPr>
          <w:color w:val="000000"/>
        </w:rPr>
        <w:t xml:space="preserve"> и о квалификации.</w:t>
      </w:r>
    </w:p>
    <w:p w:rsidR="003364DF" w:rsidRDefault="00760600">
      <w:pPr>
        <w:pStyle w:val="a5"/>
        <w:spacing w:before="0" w:beforeAutospacing="0" w:after="0" w:afterAutospacing="0"/>
        <w:ind w:firstLine="284"/>
        <w:jc w:val="both"/>
      </w:pPr>
      <w:proofErr w:type="gramStart"/>
      <w:r>
        <w:t xml:space="preserve">В случае возникновения ситуации, когда на одно бюджетное место  претендует несколько абитуриентов, успешно прошедших вступительные испытания и имеющих одинаковый средний балл,  в предъявленных для поступления </w:t>
      </w:r>
      <w:r>
        <w:rPr>
          <w:color w:val="000000"/>
        </w:rPr>
        <w:t xml:space="preserve">документах </w:t>
      </w:r>
      <w:r>
        <w:t xml:space="preserve"> </w:t>
      </w:r>
      <w:r>
        <w:rPr>
          <w:color w:val="000000"/>
        </w:rPr>
        <w:t>об образовании и (или) документах об образовании и о квалификации</w:t>
      </w:r>
      <w:r>
        <w:t>, приемная комиссия выносит решение в пользу абитуриента, подавшего заявление о приеме и оригинал документа об образовании в более ранние сроки.</w:t>
      </w:r>
      <w:proofErr w:type="gramEnd"/>
    </w:p>
    <w:p w:rsidR="003364DF" w:rsidRDefault="00760600">
      <w:pPr>
        <w:pStyle w:val="a5"/>
        <w:spacing w:before="0" w:beforeAutospacing="0" w:after="0" w:afterAutospacing="0"/>
        <w:ind w:firstLine="284"/>
        <w:jc w:val="both"/>
        <w:rPr>
          <w:color w:val="000000"/>
        </w:rPr>
      </w:pPr>
      <w:r>
        <w:lastRenderedPageBreak/>
        <w:t xml:space="preserve">8.4. </w:t>
      </w:r>
      <w:proofErr w:type="gramStart"/>
      <w:r>
        <w:t>Е</w:t>
      </w:r>
      <w:r>
        <w:rPr>
          <w:color w:val="000000"/>
        </w:rPr>
        <w:t xml:space="preserve">сли численность поступающих на специальности, по которым не предусмотрены вступительные испытания, превышает количество мест, финансовое обеспечение которых осуществляется за счет бюджетных ассигнований соответствующего бюджета, образовательная организация осуществляет прием на обучение по образовательным программам среднего профессионального образования на основе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w:t>
      </w:r>
      <w:r>
        <w:t xml:space="preserve"> </w:t>
      </w:r>
      <w:r>
        <w:rPr>
          <w:color w:val="000000"/>
        </w:rPr>
        <w:t>об образовании и (или) документах об</w:t>
      </w:r>
      <w:proofErr w:type="gramEnd"/>
      <w:r>
        <w:rPr>
          <w:color w:val="000000"/>
        </w:rPr>
        <w:t xml:space="preserve"> </w:t>
      </w:r>
      <w:proofErr w:type="gramStart"/>
      <w:r>
        <w:rPr>
          <w:color w:val="000000"/>
        </w:rPr>
        <w:t>образовании</w:t>
      </w:r>
      <w:proofErr w:type="gramEnd"/>
      <w:r>
        <w:rPr>
          <w:color w:val="000000"/>
        </w:rPr>
        <w:t xml:space="preserve"> и о квалификации.</w:t>
      </w:r>
    </w:p>
    <w:p w:rsidR="003364DF" w:rsidRDefault="00760600">
      <w:pPr>
        <w:pStyle w:val="a5"/>
        <w:spacing w:before="0" w:beforeAutospacing="0" w:after="0" w:afterAutospacing="0"/>
        <w:ind w:firstLine="284"/>
        <w:jc w:val="both"/>
      </w:pPr>
      <w:proofErr w:type="gramStart"/>
      <w:r>
        <w:t xml:space="preserve">В случае возникновения ситуации, когда на одно бюджетное место  претендует несколько абитуриентов, имеющих одинаковый средний балл,  в предъявленных для поступления </w:t>
      </w:r>
      <w:r>
        <w:rPr>
          <w:color w:val="000000"/>
        </w:rPr>
        <w:t xml:space="preserve">документах </w:t>
      </w:r>
      <w:r>
        <w:t xml:space="preserve"> </w:t>
      </w:r>
      <w:r>
        <w:rPr>
          <w:color w:val="000000"/>
        </w:rPr>
        <w:t>об образовании и (или) документах об образовании и о квалификации</w:t>
      </w:r>
      <w:r>
        <w:t>, приемная комиссия выносит решение в пользу абитуриента, подавшего заявление о приеме и оригинал документа об образовании в более ранние сроки.</w:t>
      </w:r>
      <w:proofErr w:type="gramEnd"/>
    </w:p>
    <w:p w:rsidR="003364DF" w:rsidRDefault="00760600">
      <w:pPr>
        <w:pStyle w:val="a5"/>
        <w:spacing w:before="0" w:beforeAutospacing="0" w:after="0" w:afterAutospacing="0"/>
        <w:ind w:firstLine="284"/>
        <w:jc w:val="both"/>
        <w:rPr>
          <w:b/>
          <w:u w:val="single"/>
        </w:rPr>
      </w:pPr>
      <w:r>
        <w:t xml:space="preserve">8.5. При наличии свободных мест, оставшихся после зачисления, в том числе по результатам вступительных испытаний, зачисление в образовательную организацию  осуществляется </w:t>
      </w:r>
      <w:r>
        <w:rPr>
          <w:b/>
        </w:rPr>
        <w:t>до</w:t>
      </w:r>
      <w:r>
        <w:t xml:space="preserve"> </w:t>
      </w:r>
      <w:r w:rsidR="00386329">
        <w:rPr>
          <w:b/>
        </w:rPr>
        <w:t>1 декабря 2018</w:t>
      </w:r>
      <w:r>
        <w:rPr>
          <w:b/>
        </w:rPr>
        <w:t xml:space="preserve"> года</w:t>
      </w:r>
      <w:proofErr w:type="gramStart"/>
      <w:r>
        <w:rPr>
          <w:b/>
        </w:rPr>
        <w:t xml:space="preserve"> .</w:t>
      </w:r>
      <w:proofErr w:type="gramEnd"/>
    </w:p>
    <w:p w:rsidR="003364DF" w:rsidRDefault="00760600">
      <w:pPr>
        <w:ind w:firstLine="284"/>
        <w:jc w:val="both"/>
        <w:rPr>
          <w:rFonts w:ascii="Times New Roman" w:hAnsi="Times New Roman"/>
          <w:sz w:val="24"/>
          <w:szCs w:val="24"/>
        </w:rPr>
      </w:pPr>
      <w:r>
        <w:rPr>
          <w:rFonts w:ascii="Times New Roman" w:hAnsi="Times New Roman"/>
          <w:sz w:val="24"/>
          <w:szCs w:val="24"/>
        </w:rPr>
        <w:t>8.6. Образовательная организация</w:t>
      </w:r>
      <w:r>
        <w:t xml:space="preserve"> </w:t>
      </w:r>
      <w:r>
        <w:rPr>
          <w:rFonts w:ascii="Times New Roman" w:hAnsi="Times New Roman"/>
          <w:sz w:val="24"/>
          <w:szCs w:val="24"/>
        </w:rPr>
        <w:t xml:space="preserve"> вправе осуществлять </w:t>
      </w:r>
      <w:proofErr w:type="gramStart"/>
      <w:r>
        <w:rPr>
          <w:rFonts w:ascii="Times New Roman" w:hAnsi="Times New Roman"/>
          <w:sz w:val="24"/>
          <w:szCs w:val="24"/>
        </w:rPr>
        <w:t>в соответствии с законодательством Российской Федерации в области образования прием лиц на обучение по основным профессиональным образовательным программам</w:t>
      </w:r>
      <w:proofErr w:type="gramEnd"/>
      <w:r>
        <w:rPr>
          <w:rFonts w:ascii="Times New Roman" w:hAnsi="Times New Roman"/>
          <w:sz w:val="24"/>
          <w:szCs w:val="24"/>
        </w:rPr>
        <w:t xml:space="preserve"> среднего профессионального образования на основе договоров с оплатой стоимости обучения при условии, если количество мест, выделяемых за счет средств бюджета Республики Татарстан, меньше, чем поступающих абитуриентов.</w:t>
      </w:r>
    </w:p>
    <w:p w:rsidR="003364DF" w:rsidRDefault="00760600">
      <w:pPr>
        <w:ind w:firstLine="284"/>
        <w:jc w:val="both"/>
        <w:rPr>
          <w:rFonts w:ascii="Times New Roman" w:hAnsi="Times New Roman"/>
          <w:sz w:val="24"/>
          <w:szCs w:val="24"/>
        </w:rPr>
      </w:pPr>
      <w:r>
        <w:rPr>
          <w:rFonts w:ascii="Times New Roman" w:hAnsi="Times New Roman"/>
          <w:sz w:val="24"/>
          <w:szCs w:val="24"/>
        </w:rPr>
        <w:t>Зачисление граждан для обучения на основе договоров с оплатой стоимости обучения происходит в порядке, предусмотренном Порядком приема граждан на места с оплатой стоимости обучения в государственное автономное профессиональное образовательное учреждение «</w:t>
      </w:r>
      <w:proofErr w:type="spellStart"/>
      <w:r>
        <w:rPr>
          <w:rFonts w:ascii="Times New Roman" w:hAnsi="Times New Roman"/>
          <w:sz w:val="24"/>
          <w:szCs w:val="24"/>
        </w:rPr>
        <w:t>Тетюшский</w:t>
      </w:r>
      <w:proofErr w:type="spellEnd"/>
      <w:r>
        <w:rPr>
          <w:rFonts w:ascii="Times New Roman" w:hAnsi="Times New Roman"/>
          <w:sz w:val="24"/>
          <w:szCs w:val="24"/>
        </w:rPr>
        <w:t xml:space="preserve"> государственный колледж гражданской защиты». Размер оплаты за обучение определяется ежегодно на основании сметы стоимости платных образовательных услуг.</w:t>
      </w:r>
    </w:p>
    <w:p w:rsidR="003364DF" w:rsidRDefault="00760600">
      <w:pPr>
        <w:pStyle w:val="a5"/>
        <w:spacing w:before="0" w:beforeAutospacing="0" w:after="0" w:afterAutospacing="0"/>
        <w:ind w:firstLine="284"/>
        <w:jc w:val="both"/>
      </w:pPr>
      <w:r>
        <w:t>8.7. Образовательная организация   оставляет за собой право вносить дополнения и изменения в настоящие Правила приема при внесении изменений в правовые документы, регламентирующие порядок приема граждан в государственные образовательные учреждения среднего профессионального образования.</w:t>
      </w: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3364DF">
      <w:pPr>
        <w:ind w:firstLine="284"/>
        <w:jc w:val="both"/>
        <w:rPr>
          <w:rFonts w:ascii="Times New Roman" w:eastAsia="Times New Roman" w:hAnsi="Times New Roman"/>
          <w:sz w:val="24"/>
          <w:szCs w:val="24"/>
        </w:rPr>
      </w:pPr>
    </w:p>
    <w:p w:rsidR="003364DF" w:rsidRDefault="00760600">
      <w:pPr>
        <w:ind w:firstLine="284"/>
        <w:jc w:val="right"/>
        <w:rPr>
          <w:rFonts w:ascii="Times New Roman" w:eastAsia="Times New Roman" w:hAnsi="Times New Roman"/>
          <w:sz w:val="16"/>
        </w:rPr>
      </w:pPr>
      <w:r>
        <w:rPr>
          <w:rFonts w:ascii="Times New Roman" w:eastAsia="Times New Roman" w:hAnsi="Times New Roman"/>
          <w:sz w:val="24"/>
          <w:szCs w:val="24"/>
        </w:rPr>
        <w:lastRenderedPageBreak/>
        <w:t xml:space="preserve"> </w:t>
      </w:r>
      <w:r>
        <w:rPr>
          <w:rFonts w:ascii="Times New Roman" w:eastAsia="Times New Roman" w:hAnsi="Times New Roman"/>
          <w:sz w:val="16"/>
        </w:rPr>
        <w:t>Приложение 1</w:t>
      </w:r>
    </w:p>
    <w:p w:rsidR="003364DF" w:rsidRDefault="00760600">
      <w:pPr>
        <w:ind w:firstLine="284"/>
        <w:jc w:val="right"/>
        <w:rPr>
          <w:rFonts w:ascii="Times New Roman" w:eastAsia="Times New Roman" w:hAnsi="Times New Roman"/>
          <w:sz w:val="16"/>
        </w:rPr>
      </w:pPr>
      <w:r>
        <w:rPr>
          <w:rFonts w:ascii="Times New Roman" w:eastAsia="Times New Roman" w:hAnsi="Times New Roman"/>
          <w:sz w:val="16"/>
        </w:rPr>
        <w:t xml:space="preserve">к Правилам приема  </w:t>
      </w:r>
    </w:p>
    <w:p w:rsidR="003364DF" w:rsidRDefault="00760600">
      <w:pPr>
        <w:ind w:firstLine="284"/>
        <w:rPr>
          <w:rFonts w:ascii="Times New Roman" w:eastAsia="Times New Roman" w:hAnsi="Times New Roman"/>
          <w:i/>
          <w:sz w:val="24"/>
          <w:szCs w:val="24"/>
        </w:rPr>
      </w:pPr>
      <w:r>
        <w:rPr>
          <w:rFonts w:ascii="Times New Roman" w:eastAsia="Times New Roman" w:hAnsi="Times New Roman"/>
          <w:i/>
          <w:sz w:val="24"/>
          <w:szCs w:val="24"/>
        </w:rPr>
        <w:t xml:space="preserve">                                                                            </w:t>
      </w:r>
    </w:p>
    <w:p w:rsidR="003364DF" w:rsidRDefault="00760600">
      <w:pPr>
        <w:ind w:firstLine="284"/>
        <w:jc w:val="right"/>
        <w:rPr>
          <w:rFonts w:ascii="Times New Roman" w:eastAsia="Times New Roman" w:hAnsi="Times New Roman"/>
          <w:sz w:val="24"/>
          <w:szCs w:val="24"/>
        </w:rPr>
      </w:pPr>
      <w:r>
        <w:rPr>
          <w:rFonts w:ascii="Times New Roman" w:eastAsia="Times New Roman" w:hAnsi="Times New Roman"/>
          <w:i/>
          <w:sz w:val="24"/>
          <w:szCs w:val="24"/>
        </w:rPr>
        <w:t xml:space="preserve">         Регистрационный номер__________</w:t>
      </w:r>
    </w:p>
    <w:p w:rsidR="003364DF" w:rsidRDefault="00760600">
      <w:pPr>
        <w:ind w:firstLine="284"/>
        <w:jc w:val="right"/>
        <w:rPr>
          <w:rFonts w:ascii="Times New Roman" w:eastAsia="Times New Roman" w:hAnsi="Times New Roman"/>
          <w:sz w:val="24"/>
          <w:szCs w:val="24"/>
        </w:rPr>
      </w:pPr>
      <w:r>
        <w:rPr>
          <w:rFonts w:ascii="Times New Roman" w:eastAsia="Times New Roman" w:hAnsi="Times New Roman"/>
          <w:sz w:val="24"/>
          <w:szCs w:val="24"/>
        </w:rPr>
        <w:t>Директору ГАПОУ «</w:t>
      </w:r>
      <w:proofErr w:type="spellStart"/>
      <w:r>
        <w:rPr>
          <w:rFonts w:ascii="Times New Roman" w:eastAsia="Times New Roman" w:hAnsi="Times New Roman"/>
          <w:sz w:val="24"/>
          <w:szCs w:val="24"/>
        </w:rPr>
        <w:t>Тетюшский</w:t>
      </w:r>
      <w:proofErr w:type="spellEnd"/>
      <w:r>
        <w:rPr>
          <w:rFonts w:ascii="Times New Roman" w:eastAsia="Times New Roman" w:hAnsi="Times New Roman"/>
          <w:sz w:val="24"/>
          <w:szCs w:val="24"/>
        </w:rPr>
        <w:t xml:space="preserve"> государственный колледж гражданской защиты»</w:t>
      </w:r>
    </w:p>
    <w:p w:rsidR="003364DF" w:rsidRDefault="00760600">
      <w:pPr>
        <w:ind w:firstLine="284"/>
        <w:rPr>
          <w:rFonts w:ascii="Times New Roman" w:eastAsia="Times New Roman" w:hAnsi="Times New Roman"/>
          <w:i/>
          <w:sz w:val="16"/>
        </w:rPr>
      </w:pPr>
      <w:r>
        <w:rPr>
          <w:rFonts w:ascii="Times New Roman" w:eastAsia="Times New Roman" w:hAnsi="Times New Roman"/>
          <w:i/>
          <w:sz w:val="16"/>
        </w:rPr>
        <w:t>от</w:t>
      </w:r>
    </w:p>
    <w:tbl>
      <w:tblPr>
        <w:tblW w:w="10176" w:type="dxa"/>
        <w:tblLayout w:type="fixed"/>
        <w:tblLook w:val="01E0" w:firstRow="1" w:lastRow="1" w:firstColumn="1" w:lastColumn="1" w:noHBand="0" w:noVBand="0"/>
      </w:tblPr>
      <w:tblGrid>
        <w:gridCol w:w="5258"/>
        <w:gridCol w:w="4918"/>
      </w:tblGrid>
      <w:tr w:rsidR="003364DF">
        <w:trPr>
          <w:trHeight w:val="1477"/>
        </w:trPr>
        <w:tc>
          <w:tcPr>
            <w:tcW w:w="5256" w:type="dxa"/>
          </w:tcPr>
          <w:p w:rsidR="003364DF" w:rsidRDefault="00760600">
            <w:pPr>
              <w:ind w:firstLine="120"/>
              <w:rPr>
                <w:rFonts w:ascii="Times New Roman" w:eastAsia="Times New Roman" w:hAnsi="Times New Roman"/>
                <w:sz w:val="24"/>
                <w:szCs w:val="24"/>
              </w:rPr>
            </w:pPr>
            <w:r>
              <w:rPr>
                <w:rFonts w:ascii="Times New Roman" w:eastAsia="Times New Roman" w:hAnsi="Times New Roman"/>
                <w:sz w:val="24"/>
                <w:szCs w:val="24"/>
              </w:rPr>
              <w:t xml:space="preserve">Фамилия ________________________________ </w:t>
            </w:r>
          </w:p>
          <w:p w:rsidR="003364DF" w:rsidRDefault="00760600">
            <w:pPr>
              <w:ind w:firstLine="120"/>
              <w:rPr>
                <w:rFonts w:ascii="Times New Roman" w:eastAsia="Times New Roman" w:hAnsi="Times New Roman"/>
                <w:sz w:val="24"/>
                <w:szCs w:val="24"/>
              </w:rPr>
            </w:pPr>
            <w:r>
              <w:rPr>
                <w:rFonts w:ascii="Times New Roman" w:eastAsia="Times New Roman" w:hAnsi="Times New Roman"/>
                <w:sz w:val="24"/>
                <w:szCs w:val="24"/>
              </w:rPr>
              <w:t xml:space="preserve">Имя ____________________________________ </w:t>
            </w:r>
          </w:p>
          <w:p w:rsidR="003364DF" w:rsidRDefault="00760600">
            <w:pPr>
              <w:ind w:firstLine="120"/>
              <w:rPr>
                <w:rFonts w:ascii="Times New Roman" w:eastAsia="Times New Roman" w:hAnsi="Times New Roman"/>
                <w:sz w:val="24"/>
                <w:szCs w:val="24"/>
              </w:rPr>
            </w:pPr>
            <w:r>
              <w:rPr>
                <w:rFonts w:ascii="Times New Roman" w:eastAsia="Times New Roman" w:hAnsi="Times New Roman"/>
                <w:sz w:val="24"/>
                <w:szCs w:val="24"/>
              </w:rPr>
              <w:t>Отчество (при наличии)____________________</w:t>
            </w:r>
          </w:p>
          <w:p w:rsidR="003364DF" w:rsidRDefault="00760600">
            <w:pPr>
              <w:ind w:firstLine="120"/>
              <w:rPr>
                <w:rFonts w:ascii="Times New Roman" w:eastAsia="Times New Roman" w:hAnsi="Times New Roman"/>
                <w:sz w:val="24"/>
                <w:szCs w:val="24"/>
              </w:rPr>
            </w:pPr>
            <w:r>
              <w:rPr>
                <w:rFonts w:ascii="Times New Roman" w:eastAsia="Times New Roman" w:hAnsi="Times New Roman"/>
                <w:sz w:val="24"/>
                <w:szCs w:val="24"/>
              </w:rPr>
              <w:t>Дата и место рождения  ____________________</w:t>
            </w:r>
          </w:p>
          <w:p w:rsidR="003364DF" w:rsidRDefault="00760600">
            <w:pPr>
              <w:ind w:firstLine="120"/>
              <w:rPr>
                <w:rFonts w:ascii="Times New Roman" w:eastAsia="Times New Roman" w:hAnsi="Times New Roman"/>
                <w:sz w:val="24"/>
                <w:szCs w:val="24"/>
              </w:rPr>
            </w:pPr>
            <w:r>
              <w:rPr>
                <w:rFonts w:ascii="Times New Roman" w:eastAsia="Times New Roman" w:hAnsi="Times New Roman"/>
                <w:sz w:val="24"/>
                <w:szCs w:val="24"/>
              </w:rPr>
              <w:t>_________________________________________</w:t>
            </w:r>
          </w:p>
          <w:p w:rsidR="003364DF" w:rsidRDefault="00760600">
            <w:pPr>
              <w:ind w:firstLine="120"/>
              <w:rPr>
                <w:rFonts w:ascii="Times New Roman" w:eastAsia="Times New Roman" w:hAnsi="Times New Roman"/>
                <w:sz w:val="24"/>
                <w:szCs w:val="24"/>
              </w:rPr>
            </w:pPr>
            <w:r>
              <w:rPr>
                <w:rFonts w:ascii="Times New Roman" w:eastAsia="Times New Roman" w:hAnsi="Times New Roman"/>
                <w:sz w:val="24"/>
                <w:szCs w:val="24"/>
              </w:rPr>
              <w:t xml:space="preserve">Гражданство:_____________________________ </w:t>
            </w:r>
          </w:p>
          <w:p w:rsidR="003364DF" w:rsidRDefault="003364DF">
            <w:pPr>
              <w:ind w:firstLine="284"/>
              <w:rPr>
                <w:rFonts w:ascii="Times New Roman" w:eastAsia="Times New Roman" w:hAnsi="Times New Roman"/>
                <w:sz w:val="24"/>
                <w:szCs w:val="24"/>
              </w:rPr>
            </w:pPr>
          </w:p>
        </w:tc>
        <w:tc>
          <w:tcPr>
            <w:tcW w:w="4917" w:type="dxa"/>
            <w:hideMark/>
          </w:tcPr>
          <w:p w:rsidR="003364DF" w:rsidRDefault="00760600">
            <w:pPr>
              <w:ind w:firstLine="284"/>
              <w:rPr>
                <w:rFonts w:ascii="Times New Roman" w:eastAsia="Times New Roman" w:hAnsi="Times New Roman"/>
                <w:sz w:val="24"/>
                <w:szCs w:val="24"/>
              </w:rPr>
            </w:pPr>
            <w:r>
              <w:rPr>
                <w:rFonts w:ascii="Times New Roman" w:eastAsia="Times New Roman" w:hAnsi="Times New Roman"/>
                <w:sz w:val="24"/>
                <w:szCs w:val="24"/>
              </w:rPr>
              <w:t>Документ, удостоверяющий личность:</w:t>
            </w:r>
          </w:p>
          <w:p w:rsidR="003364DF" w:rsidRDefault="00760600">
            <w:pPr>
              <w:ind w:firstLine="284"/>
              <w:rPr>
                <w:rFonts w:ascii="Times New Roman" w:eastAsia="Times New Roman" w:hAnsi="Times New Roman"/>
                <w:sz w:val="24"/>
                <w:szCs w:val="24"/>
              </w:rPr>
            </w:pPr>
            <w:r>
              <w:rPr>
                <w:rFonts w:ascii="Times New Roman" w:eastAsia="Times New Roman" w:hAnsi="Times New Roman"/>
                <w:sz w:val="24"/>
                <w:szCs w:val="24"/>
              </w:rPr>
              <w:t xml:space="preserve">______________ № ____ серия________ </w:t>
            </w:r>
          </w:p>
          <w:p w:rsidR="003364DF" w:rsidRDefault="00760600">
            <w:pPr>
              <w:ind w:firstLine="284"/>
              <w:rPr>
                <w:rFonts w:ascii="Times New Roman" w:eastAsia="Times New Roman" w:hAnsi="Times New Roman"/>
                <w:sz w:val="24"/>
                <w:szCs w:val="24"/>
              </w:rPr>
            </w:pPr>
            <w:r>
              <w:rPr>
                <w:rFonts w:ascii="Times New Roman" w:eastAsia="Times New Roman" w:hAnsi="Times New Roman"/>
                <w:sz w:val="24"/>
                <w:szCs w:val="24"/>
              </w:rPr>
              <w:t xml:space="preserve">Когда и кем </w:t>
            </w:r>
            <w:proofErr w:type="gramStart"/>
            <w:r>
              <w:rPr>
                <w:rFonts w:ascii="Times New Roman" w:eastAsia="Times New Roman" w:hAnsi="Times New Roman"/>
                <w:sz w:val="24"/>
                <w:szCs w:val="24"/>
              </w:rPr>
              <w:t>выдан</w:t>
            </w:r>
            <w:proofErr w:type="gramEnd"/>
            <w:r>
              <w:rPr>
                <w:rFonts w:ascii="Times New Roman" w:eastAsia="Times New Roman" w:hAnsi="Times New Roman"/>
                <w:sz w:val="24"/>
                <w:szCs w:val="24"/>
              </w:rPr>
              <w:t xml:space="preserve"> «_____»_____ ___г.</w:t>
            </w:r>
          </w:p>
          <w:p w:rsidR="003364DF" w:rsidRDefault="00760600">
            <w:pPr>
              <w:ind w:firstLine="284"/>
              <w:rPr>
                <w:rFonts w:ascii="Times New Roman" w:eastAsia="Times New Roman" w:hAnsi="Times New Roman"/>
                <w:sz w:val="24"/>
                <w:szCs w:val="24"/>
              </w:rPr>
            </w:pPr>
            <w:r>
              <w:rPr>
                <w:rFonts w:ascii="Times New Roman" w:eastAsia="Times New Roman" w:hAnsi="Times New Roman"/>
                <w:sz w:val="24"/>
                <w:szCs w:val="24"/>
              </w:rPr>
              <w:t xml:space="preserve">____________________________________ </w:t>
            </w:r>
          </w:p>
          <w:p w:rsidR="003364DF" w:rsidRDefault="00760600">
            <w:pPr>
              <w:ind w:firstLine="284"/>
              <w:rPr>
                <w:rFonts w:ascii="Times New Roman" w:eastAsia="Times New Roman" w:hAnsi="Times New Roman"/>
                <w:sz w:val="24"/>
                <w:szCs w:val="24"/>
              </w:rPr>
            </w:pPr>
            <w:proofErr w:type="gramStart"/>
            <w:r>
              <w:rPr>
                <w:rFonts w:ascii="Times New Roman" w:eastAsia="Times New Roman" w:hAnsi="Times New Roman"/>
                <w:sz w:val="24"/>
                <w:szCs w:val="24"/>
              </w:rPr>
              <w:t>Проживающего</w:t>
            </w:r>
            <w:proofErr w:type="gramEnd"/>
            <w:r>
              <w:rPr>
                <w:rFonts w:ascii="Times New Roman" w:eastAsia="Times New Roman" w:hAnsi="Times New Roman"/>
                <w:sz w:val="24"/>
                <w:szCs w:val="24"/>
              </w:rPr>
              <w:t xml:space="preserve"> (ей) по адресу:_________</w:t>
            </w:r>
          </w:p>
          <w:p w:rsidR="003364DF" w:rsidRDefault="00760600">
            <w:pPr>
              <w:ind w:firstLine="284"/>
              <w:rPr>
                <w:rFonts w:ascii="Times New Roman" w:eastAsia="Times New Roman" w:hAnsi="Times New Roman"/>
                <w:sz w:val="24"/>
                <w:szCs w:val="24"/>
              </w:rPr>
            </w:pPr>
            <w:r>
              <w:rPr>
                <w:rFonts w:ascii="Times New Roman" w:eastAsia="Times New Roman" w:hAnsi="Times New Roman"/>
                <w:sz w:val="24"/>
                <w:szCs w:val="24"/>
              </w:rPr>
              <w:t>____________________________________</w:t>
            </w:r>
          </w:p>
          <w:p w:rsidR="003364DF" w:rsidRDefault="00760600">
            <w:pPr>
              <w:ind w:firstLine="284"/>
              <w:rPr>
                <w:rFonts w:ascii="Times New Roman" w:eastAsia="Times New Roman" w:hAnsi="Times New Roman"/>
                <w:sz w:val="24"/>
                <w:szCs w:val="24"/>
              </w:rPr>
            </w:pPr>
            <w:r>
              <w:rPr>
                <w:rFonts w:ascii="Times New Roman" w:eastAsia="Times New Roman" w:hAnsi="Times New Roman"/>
                <w:sz w:val="24"/>
                <w:szCs w:val="24"/>
              </w:rPr>
              <w:t xml:space="preserve">телефон_____________________________       </w:t>
            </w:r>
          </w:p>
          <w:p w:rsidR="003364DF" w:rsidRDefault="00760600">
            <w:pPr>
              <w:ind w:firstLine="284"/>
              <w:rPr>
                <w:rFonts w:ascii="Times New Roman" w:eastAsia="Times New Roman" w:hAnsi="Times New Roman"/>
                <w:sz w:val="24"/>
                <w:szCs w:val="24"/>
              </w:rPr>
            </w:pPr>
            <w:r>
              <w:rPr>
                <w:rFonts w:ascii="Times New Roman" w:eastAsia="Times New Roman" w:hAnsi="Times New Roman"/>
                <w:sz w:val="24"/>
                <w:szCs w:val="24"/>
                <w:lang w:val="en-US"/>
              </w:rPr>
              <w:t>E</w:t>
            </w:r>
            <w:r>
              <w:rPr>
                <w:rFonts w:ascii="Times New Roman" w:eastAsia="Times New Roman" w:hAnsi="Times New Roman"/>
                <w:sz w:val="24"/>
                <w:szCs w:val="24"/>
              </w:rPr>
              <w:t xml:space="preserve"> – </w:t>
            </w:r>
            <w:r>
              <w:rPr>
                <w:rFonts w:ascii="Times New Roman" w:eastAsia="Times New Roman" w:hAnsi="Times New Roman"/>
                <w:sz w:val="24"/>
                <w:szCs w:val="24"/>
                <w:lang w:val="en-US"/>
              </w:rPr>
              <w:t>mail</w:t>
            </w:r>
            <w:r>
              <w:rPr>
                <w:rFonts w:ascii="Times New Roman" w:eastAsia="Times New Roman" w:hAnsi="Times New Roman"/>
                <w:sz w:val="24"/>
                <w:szCs w:val="24"/>
              </w:rPr>
              <w:t>:_____________________________</w:t>
            </w:r>
          </w:p>
        </w:tc>
      </w:tr>
    </w:tbl>
    <w:p w:rsidR="003364DF" w:rsidRDefault="003364DF">
      <w:pPr>
        <w:keepNext/>
        <w:ind w:firstLine="284"/>
        <w:jc w:val="center"/>
        <w:outlineLvl w:val="0"/>
        <w:rPr>
          <w:rFonts w:ascii="Times New Roman" w:eastAsia="Times New Roman" w:hAnsi="Times New Roman"/>
          <w:b/>
          <w:sz w:val="24"/>
          <w:szCs w:val="24"/>
        </w:rPr>
      </w:pPr>
    </w:p>
    <w:p w:rsidR="003364DF" w:rsidRDefault="003364DF">
      <w:pPr>
        <w:keepNext/>
        <w:ind w:firstLine="284"/>
        <w:jc w:val="center"/>
        <w:outlineLvl w:val="0"/>
        <w:rPr>
          <w:rFonts w:ascii="Times New Roman" w:eastAsia="Times New Roman" w:hAnsi="Times New Roman"/>
          <w:b/>
          <w:sz w:val="24"/>
          <w:szCs w:val="24"/>
        </w:rPr>
      </w:pPr>
    </w:p>
    <w:p w:rsidR="003364DF" w:rsidRDefault="00760600">
      <w:pPr>
        <w:keepNext/>
        <w:ind w:firstLine="284"/>
        <w:jc w:val="center"/>
        <w:outlineLvl w:val="0"/>
        <w:rPr>
          <w:rFonts w:ascii="Times New Roman" w:eastAsia="Times New Roman" w:hAnsi="Times New Roman"/>
          <w:b/>
          <w:sz w:val="24"/>
          <w:szCs w:val="24"/>
        </w:rPr>
      </w:pPr>
      <w:r>
        <w:rPr>
          <w:rFonts w:ascii="Times New Roman" w:eastAsia="Times New Roman" w:hAnsi="Times New Roman"/>
          <w:b/>
          <w:sz w:val="24"/>
          <w:szCs w:val="24"/>
        </w:rPr>
        <w:t>ЗАЯВЛЕНИЕ</w:t>
      </w:r>
    </w:p>
    <w:p w:rsidR="003364DF" w:rsidRDefault="00760600">
      <w:pPr>
        <w:ind w:firstLine="284"/>
        <w:jc w:val="both"/>
        <w:rPr>
          <w:rFonts w:ascii="Times New Roman" w:eastAsia="Times New Roman" w:hAnsi="Times New Roman"/>
          <w:sz w:val="24"/>
          <w:szCs w:val="24"/>
        </w:rPr>
      </w:pPr>
      <w:r>
        <w:rPr>
          <w:rFonts w:ascii="Times New Roman" w:eastAsia="Times New Roman" w:hAnsi="Times New Roman"/>
          <w:sz w:val="24"/>
          <w:szCs w:val="24"/>
        </w:rPr>
        <w:t xml:space="preserve">Прошу принять  меня для </w:t>
      </w:r>
      <w:proofErr w:type="gramStart"/>
      <w:r>
        <w:rPr>
          <w:rFonts w:ascii="Times New Roman" w:eastAsia="Times New Roman" w:hAnsi="Times New Roman"/>
          <w:sz w:val="24"/>
          <w:szCs w:val="24"/>
        </w:rPr>
        <w:t>обучения  по специальности</w:t>
      </w:r>
      <w:proofErr w:type="gramEnd"/>
      <w:r>
        <w:rPr>
          <w:rFonts w:ascii="Times New Roman" w:eastAsia="Times New Roman" w:hAnsi="Times New Roman"/>
          <w:sz w:val="24"/>
          <w:szCs w:val="24"/>
        </w:rPr>
        <w:t>:</w:t>
      </w:r>
    </w:p>
    <w:p w:rsidR="003364DF" w:rsidRDefault="003364DF">
      <w:pPr>
        <w:ind w:firstLine="284"/>
        <w:jc w:val="both"/>
        <w:rPr>
          <w:rFonts w:ascii="Times New Roman" w:eastAsia="Times New Roman" w:hAnsi="Times New Roman"/>
          <w:sz w:val="24"/>
          <w:szCs w:val="24"/>
        </w:rPr>
      </w:pPr>
    </w:p>
    <w:tbl>
      <w:tblPr>
        <w:tblW w:w="9705"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85"/>
        <w:gridCol w:w="2552"/>
        <w:gridCol w:w="2268"/>
      </w:tblGrid>
      <w:tr w:rsidR="003364DF">
        <w:trPr>
          <w:cantSplit/>
        </w:trPr>
        <w:tc>
          <w:tcPr>
            <w:tcW w:w="4885" w:type="dxa"/>
            <w:vMerge w:val="restart"/>
            <w:tcBorders>
              <w:top w:val="single" w:sz="4" w:space="0" w:color="auto"/>
              <w:left w:val="single" w:sz="4" w:space="0" w:color="auto"/>
              <w:bottom w:val="single" w:sz="12" w:space="0" w:color="auto"/>
              <w:right w:val="single" w:sz="4" w:space="0" w:color="auto"/>
            </w:tcBorders>
            <w:vAlign w:val="center"/>
            <w:hideMark/>
          </w:tcPr>
          <w:p w:rsidR="003364DF" w:rsidRDefault="00760600">
            <w:pPr>
              <w:shd w:val="clear" w:color="auto" w:fill="FFFFFF"/>
              <w:autoSpaceDE w:val="0"/>
              <w:autoSpaceDN w:val="0"/>
              <w:adjustRightInd w:val="0"/>
              <w:jc w:val="center"/>
              <w:rPr>
                <w:rFonts w:ascii="Times New Roman" w:eastAsia="Times New Roman" w:hAnsi="Times New Roman"/>
                <w:sz w:val="24"/>
                <w:szCs w:val="24"/>
              </w:rPr>
            </w:pPr>
            <w:r>
              <w:rPr>
                <w:rFonts w:ascii="Times New Roman" w:eastAsia="Times New Roman" w:hAnsi="Times New Roman"/>
                <w:sz w:val="24"/>
                <w:szCs w:val="24"/>
              </w:rPr>
              <w:t>Наименование специальност</w:t>
            </w:r>
            <w:proofErr w:type="gramStart"/>
            <w:r>
              <w:rPr>
                <w:rFonts w:ascii="Times New Roman" w:eastAsia="Times New Roman" w:hAnsi="Times New Roman"/>
                <w:sz w:val="24"/>
                <w:szCs w:val="24"/>
              </w:rPr>
              <w:t>и(</w:t>
            </w:r>
            <w:proofErr w:type="gramEnd"/>
            <w:r>
              <w:rPr>
                <w:rFonts w:ascii="Times New Roman" w:eastAsia="Times New Roman" w:hAnsi="Times New Roman"/>
                <w:sz w:val="24"/>
                <w:szCs w:val="24"/>
              </w:rPr>
              <w:t>-ей)</w:t>
            </w:r>
          </w:p>
        </w:tc>
        <w:tc>
          <w:tcPr>
            <w:tcW w:w="4820" w:type="dxa"/>
            <w:gridSpan w:val="2"/>
            <w:tcBorders>
              <w:top w:val="single" w:sz="4" w:space="0" w:color="auto"/>
              <w:left w:val="single" w:sz="4" w:space="0" w:color="auto"/>
              <w:bottom w:val="single" w:sz="4" w:space="0" w:color="auto"/>
              <w:right w:val="single" w:sz="4" w:space="0" w:color="auto"/>
            </w:tcBorders>
            <w:vAlign w:val="center"/>
            <w:hideMark/>
          </w:tcPr>
          <w:p w:rsidR="003364DF" w:rsidRDefault="00760600">
            <w:pPr>
              <w:ind w:firstLine="284"/>
              <w:jc w:val="center"/>
              <w:rPr>
                <w:rFonts w:ascii="Times New Roman" w:eastAsia="Times New Roman" w:hAnsi="Times New Roman"/>
                <w:sz w:val="24"/>
                <w:szCs w:val="24"/>
              </w:rPr>
            </w:pPr>
            <w:r>
              <w:rPr>
                <w:rFonts w:ascii="Times New Roman" w:eastAsia="Times New Roman" w:hAnsi="Times New Roman"/>
                <w:sz w:val="24"/>
                <w:szCs w:val="24"/>
              </w:rPr>
              <w:t>Форма и условия обучения</w:t>
            </w:r>
          </w:p>
        </w:tc>
      </w:tr>
      <w:tr w:rsidR="003364DF">
        <w:trPr>
          <w:cantSplit/>
        </w:trPr>
        <w:tc>
          <w:tcPr>
            <w:tcW w:w="0" w:type="auto"/>
            <w:vMerge/>
            <w:tcBorders>
              <w:top w:val="single" w:sz="4" w:space="0" w:color="auto"/>
              <w:left w:val="single" w:sz="4" w:space="0" w:color="auto"/>
              <w:bottom w:val="single" w:sz="12" w:space="0" w:color="auto"/>
              <w:right w:val="single" w:sz="4" w:space="0" w:color="auto"/>
            </w:tcBorders>
            <w:vAlign w:val="center"/>
            <w:hideMark/>
          </w:tcPr>
          <w:p w:rsidR="003364DF" w:rsidRDefault="003364DF">
            <w:pPr>
              <w:rPr>
                <w:rFonts w:ascii="Times New Roman" w:eastAsia="Times New Roman" w:hAnsi="Times New Roman"/>
                <w:sz w:val="24"/>
                <w:szCs w:val="24"/>
              </w:rPr>
            </w:pPr>
          </w:p>
        </w:tc>
        <w:tc>
          <w:tcPr>
            <w:tcW w:w="4820" w:type="dxa"/>
            <w:gridSpan w:val="2"/>
            <w:tcBorders>
              <w:top w:val="single" w:sz="4" w:space="0" w:color="auto"/>
              <w:left w:val="single" w:sz="4" w:space="0" w:color="auto"/>
              <w:bottom w:val="single" w:sz="4" w:space="0" w:color="auto"/>
              <w:right w:val="single" w:sz="4" w:space="0" w:color="auto"/>
            </w:tcBorders>
            <w:vAlign w:val="center"/>
            <w:hideMark/>
          </w:tcPr>
          <w:p w:rsidR="003364DF" w:rsidRDefault="00760600">
            <w:pPr>
              <w:ind w:firstLine="284"/>
              <w:jc w:val="center"/>
              <w:rPr>
                <w:rFonts w:ascii="Times New Roman" w:eastAsia="Times New Roman" w:hAnsi="Times New Roman"/>
                <w:sz w:val="24"/>
                <w:szCs w:val="24"/>
              </w:rPr>
            </w:pPr>
            <w:r>
              <w:rPr>
                <w:rFonts w:ascii="Times New Roman" w:eastAsia="Times New Roman" w:hAnsi="Times New Roman"/>
                <w:sz w:val="24"/>
                <w:szCs w:val="24"/>
              </w:rPr>
              <w:t xml:space="preserve">очная форма обучения  </w:t>
            </w:r>
          </w:p>
        </w:tc>
      </w:tr>
      <w:tr w:rsidR="003364DF">
        <w:trPr>
          <w:cantSplit/>
          <w:trHeight w:val="371"/>
        </w:trPr>
        <w:tc>
          <w:tcPr>
            <w:tcW w:w="0" w:type="auto"/>
            <w:vMerge/>
            <w:tcBorders>
              <w:top w:val="single" w:sz="4" w:space="0" w:color="auto"/>
              <w:left w:val="single" w:sz="4" w:space="0" w:color="auto"/>
              <w:bottom w:val="single" w:sz="12" w:space="0" w:color="auto"/>
              <w:right w:val="single" w:sz="4" w:space="0" w:color="auto"/>
            </w:tcBorders>
            <w:vAlign w:val="center"/>
            <w:hideMark/>
          </w:tcPr>
          <w:p w:rsidR="003364DF" w:rsidRDefault="003364DF">
            <w:pPr>
              <w:rPr>
                <w:rFonts w:ascii="Times New Roman" w:eastAsia="Times New Roman" w:hAnsi="Times New Roman"/>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rsidR="003364DF" w:rsidRDefault="00760600">
            <w:pPr>
              <w:ind w:firstLine="284"/>
              <w:jc w:val="center"/>
              <w:rPr>
                <w:rFonts w:ascii="Times New Roman" w:eastAsia="Times New Roman" w:hAnsi="Times New Roman"/>
                <w:sz w:val="24"/>
                <w:szCs w:val="24"/>
              </w:rPr>
            </w:pPr>
            <w:r>
              <w:rPr>
                <w:rFonts w:ascii="Times New Roman" w:eastAsia="Times New Roman" w:hAnsi="Times New Roman"/>
                <w:sz w:val="24"/>
                <w:szCs w:val="24"/>
              </w:rPr>
              <w:t>в рамках контрольных цифр приема</w:t>
            </w:r>
          </w:p>
        </w:tc>
        <w:tc>
          <w:tcPr>
            <w:tcW w:w="2268" w:type="dxa"/>
            <w:tcBorders>
              <w:top w:val="single" w:sz="4" w:space="0" w:color="auto"/>
              <w:left w:val="single" w:sz="4" w:space="0" w:color="auto"/>
              <w:bottom w:val="single" w:sz="4" w:space="0" w:color="auto"/>
              <w:right w:val="single" w:sz="4" w:space="0" w:color="auto"/>
            </w:tcBorders>
            <w:hideMark/>
          </w:tcPr>
          <w:p w:rsidR="003364DF" w:rsidRDefault="00760600">
            <w:pPr>
              <w:jc w:val="center"/>
              <w:rPr>
                <w:rFonts w:ascii="Times New Roman" w:eastAsia="Times New Roman" w:hAnsi="Times New Roman"/>
                <w:sz w:val="24"/>
                <w:szCs w:val="24"/>
              </w:rPr>
            </w:pPr>
            <w:r>
              <w:rPr>
                <w:rFonts w:ascii="Times New Roman" w:eastAsia="Times New Roman" w:hAnsi="Times New Roman"/>
                <w:sz w:val="24"/>
                <w:szCs w:val="24"/>
              </w:rPr>
              <w:t>по договору</w:t>
            </w:r>
          </w:p>
        </w:tc>
      </w:tr>
      <w:tr w:rsidR="003364DF">
        <w:tc>
          <w:tcPr>
            <w:tcW w:w="4885" w:type="dxa"/>
            <w:tcBorders>
              <w:top w:val="single" w:sz="12" w:space="0" w:color="auto"/>
              <w:left w:val="single" w:sz="4" w:space="0" w:color="auto"/>
              <w:bottom w:val="single" w:sz="4" w:space="0" w:color="auto"/>
              <w:right w:val="single" w:sz="4" w:space="0" w:color="auto"/>
            </w:tcBorders>
          </w:tcPr>
          <w:p w:rsidR="003364DF" w:rsidRDefault="003364DF">
            <w:pPr>
              <w:shd w:val="clear" w:color="auto" w:fill="FFFFFF"/>
              <w:autoSpaceDE w:val="0"/>
              <w:autoSpaceDN w:val="0"/>
              <w:adjustRightInd w:val="0"/>
              <w:ind w:firstLine="284"/>
              <w:jc w:val="both"/>
              <w:rPr>
                <w:rFonts w:ascii="Times New Roman" w:eastAsia="Times New Roman" w:hAnsi="Times New Roman"/>
                <w:sz w:val="24"/>
                <w:szCs w:val="24"/>
              </w:rPr>
            </w:pPr>
          </w:p>
        </w:tc>
        <w:tc>
          <w:tcPr>
            <w:tcW w:w="2552" w:type="dxa"/>
            <w:tcBorders>
              <w:top w:val="single" w:sz="12" w:space="0" w:color="auto"/>
              <w:left w:val="single" w:sz="4" w:space="0" w:color="auto"/>
              <w:bottom w:val="single" w:sz="4" w:space="0" w:color="auto"/>
              <w:right w:val="single" w:sz="4" w:space="0" w:color="auto"/>
            </w:tcBorders>
            <w:vAlign w:val="center"/>
          </w:tcPr>
          <w:p w:rsidR="003364DF" w:rsidRDefault="003364DF">
            <w:pPr>
              <w:ind w:firstLine="284"/>
              <w:jc w:val="both"/>
              <w:rPr>
                <w:rFonts w:ascii="Times New Roman" w:eastAsia="Times New Roman" w:hAnsi="Times New Roman"/>
                <w:sz w:val="24"/>
                <w:szCs w:val="24"/>
              </w:rPr>
            </w:pPr>
          </w:p>
        </w:tc>
        <w:tc>
          <w:tcPr>
            <w:tcW w:w="2268" w:type="dxa"/>
            <w:tcBorders>
              <w:top w:val="single" w:sz="12" w:space="0" w:color="auto"/>
              <w:left w:val="single" w:sz="4" w:space="0" w:color="auto"/>
              <w:bottom w:val="single" w:sz="4" w:space="0" w:color="auto"/>
              <w:right w:val="single" w:sz="4" w:space="0" w:color="auto"/>
            </w:tcBorders>
            <w:vAlign w:val="center"/>
          </w:tcPr>
          <w:p w:rsidR="003364DF" w:rsidRDefault="003364DF">
            <w:pPr>
              <w:ind w:firstLine="284"/>
              <w:jc w:val="both"/>
              <w:rPr>
                <w:rFonts w:ascii="Times New Roman" w:eastAsia="Times New Roman" w:hAnsi="Times New Roman"/>
                <w:sz w:val="24"/>
                <w:szCs w:val="24"/>
              </w:rPr>
            </w:pPr>
          </w:p>
        </w:tc>
      </w:tr>
      <w:tr w:rsidR="003364DF">
        <w:trPr>
          <w:trHeight w:val="244"/>
        </w:trPr>
        <w:tc>
          <w:tcPr>
            <w:tcW w:w="4885" w:type="dxa"/>
            <w:tcBorders>
              <w:top w:val="single" w:sz="4" w:space="0" w:color="auto"/>
              <w:left w:val="single" w:sz="4" w:space="0" w:color="auto"/>
              <w:bottom w:val="single" w:sz="4" w:space="0" w:color="auto"/>
              <w:right w:val="single" w:sz="4" w:space="0" w:color="auto"/>
            </w:tcBorders>
            <w:vAlign w:val="center"/>
          </w:tcPr>
          <w:p w:rsidR="003364DF" w:rsidRDefault="003364DF">
            <w:pPr>
              <w:shd w:val="clear" w:color="auto" w:fill="FFFFFF"/>
              <w:autoSpaceDE w:val="0"/>
              <w:autoSpaceDN w:val="0"/>
              <w:adjustRightInd w:val="0"/>
              <w:ind w:firstLine="284"/>
              <w:jc w:val="both"/>
              <w:rPr>
                <w:rFonts w:ascii="Times New Roman" w:eastAsia="Times New Roman" w:hAnsi="Times New Roman"/>
                <w:sz w:val="24"/>
                <w:szCs w:val="24"/>
              </w:rPr>
            </w:pPr>
          </w:p>
        </w:tc>
        <w:tc>
          <w:tcPr>
            <w:tcW w:w="2552" w:type="dxa"/>
            <w:tcBorders>
              <w:top w:val="single" w:sz="4" w:space="0" w:color="auto"/>
              <w:left w:val="single" w:sz="4" w:space="0" w:color="auto"/>
              <w:bottom w:val="single" w:sz="4" w:space="0" w:color="auto"/>
              <w:right w:val="single" w:sz="4" w:space="0" w:color="auto"/>
            </w:tcBorders>
          </w:tcPr>
          <w:p w:rsidR="003364DF" w:rsidRDefault="003364DF">
            <w:pPr>
              <w:ind w:firstLine="284"/>
              <w:jc w:val="both"/>
              <w:rPr>
                <w:rFonts w:ascii="Times New Roman" w:eastAsia="Times New Roman" w:hAnsi="Times New Roman"/>
                <w:sz w:val="24"/>
                <w:szCs w:val="24"/>
              </w:rPr>
            </w:pPr>
          </w:p>
        </w:tc>
        <w:tc>
          <w:tcPr>
            <w:tcW w:w="2268" w:type="dxa"/>
            <w:tcBorders>
              <w:top w:val="single" w:sz="4" w:space="0" w:color="auto"/>
              <w:left w:val="single" w:sz="4" w:space="0" w:color="auto"/>
              <w:bottom w:val="single" w:sz="4" w:space="0" w:color="auto"/>
              <w:right w:val="single" w:sz="4" w:space="0" w:color="auto"/>
            </w:tcBorders>
          </w:tcPr>
          <w:p w:rsidR="003364DF" w:rsidRDefault="003364DF">
            <w:pPr>
              <w:ind w:firstLine="284"/>
              <w:jc w:val="both"/>
              <w:rPr>
                <w:rFonts w:ascii="Times New Roman" w:eastAsia="Times New Roman" w:hAnsi="Times New Roman"/>
                <w:sz w:val="24"/>
                <w:szCs w:val="24"/>
              </w:rPr>
            </w:pPr>
          </w:p>
        </w:tc>
      </w:tr>
    </w:tbl>
    <w:p w:rsidR="003364DF" w:rsidRDefault="003364DF">
      <w:pPr>
        <w:keepNext/>
        <w:ind w:firstLine="284"/>
        <w:jc w:val="center"/>
        <w:outlineLvl w:val="0"/>
        <w:rPr>
          <w:rFonts w:ascii="Times New Roman" w:eastAsia="Times New Roman" w:hAnsi="Times New Roman"/>
          <w:b/>
          <w:sz w:val="24"/>
          <w:szCs w:val="24"/>
        </w:rPr>
      </w:pPr>
    </w:p>
    <w:p w:rsidR="003364DF" w:rsidRDefault="00760600">
      <w:pPr>
        <w:ind w:firstLine="284"/>
        <w:jc w:val="both"/>
        <w:rPr>
          <w:rFonts w:ascii="Times New Roman" w:eastAsia="Times New Roman" w:hAnsi="Times New Roman"/>
          <w:sz w:val="24"/>
          <w:szCs w:val="24"/>
        </w:rPr>
      </w:pPr>
      <w:r>
        <w:rPr>
          <w:rFonts w:ascii="Times New Roman" w:eastAsia="Times New Roman" w:hAnsi="Times New Roman"/>
          <w:sz w:val="24"/>
          <w:szCs w:val="24"/>
        </w:rPr>
        <w:t>Прошу допустить меня к следующим вступительным испытаниям:</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97"/>
        <w:gridCol w:w="2373"/>
      </w:tblGrid>
      <w:tr w:rsidR="003364DF">
        <w:tc>
          <w:tcPr>
            <w:tcW w:w="7920" w:type="dxa"/>
            <w:tcBorders>
              <w:top w:val="single" w:sz="4" w:space="0" w:color="auto"/>
              <w:left w:val="single" w:sz="4" w:space="0" w:color="auto"/>
              <w:bottom w:val="single" w:sz="4" w:space="0" w:color="auto"/>
              <w:right w:val="single" w:sz="4" w:space="0" w:color="auto"/>
            </w:tcBorders>
            <w:vAlign w:val="center"/>
            <w:hideMark/>
          </w:tcPr>
          <w:p w:rsidR="003364DF" w:rsidRDefault="00760600">
            <w:pPr>
              <w:ind w:firstLine="284"/>
              <w:jc w:val="center"/>
              <w:rPr>
                <w:rFonts w:ascii="Times New Roman" w:eastAsia="Times New Roman" w:hAnsi="Times New Roman"/>
                <w:sz w:val="24"/>
                <w:szCs w:val="24"/>
              </w:rPr>
            </w:pPr>
            <w:r>
              <w:rPr>
                <w:rFonts w:ascii="Times New Roman" w:eastAsia="Times New Roman" w:hAnsi="Times New Roman"/>
                <w:sz w:val="24"/>
                <w:szCs w:val="24"/>
              </w:rPr>
              <w:t>Наименование вступительного испытания</w:t>
            </w:r>
          </w:p>
        </w:tc>
        <w:tc>
          <w:tcPr>
            <w:tcW w:w="2520" w:type="dxa"/>
            <w:tcBorders>
              <w:top w:val="single" w:sz="4" w:space="0" w:color="auto"/>
              <w:left w:val="single" w:sz="4" w:space="0" w:color="auto"/>
              <w:bottom w:val="single" w:sz="4" w:space="0" w:color="auto"/>
              <w:right w:val="single" w:sz="4" w:space="0" w:color="auto"/>
            </w:tcBorders>
            <w:vAlign w:val="center"/>
            <w:hideMark/>
          </w:tcPr>
          <w:p w:rsidR="003364DF" w:rsidRDefault="00760600">
            <w:pPr>
              <w:ind w:firstLine="284"/>
              <w:jc w:val="center"/>
              <w:rPr>
                <w:rFonts w:ascii="Times New Roman" w:eastAsia="Times New Roman" w:hAnsi="Times New Roman"/>
                <w:sz w:val="24"/>
                <w:szCs w:val="24"/>
              </w:rPr>
            </w:pPr>
            <w:r>
              <w:rPr>
                <w:rFonts w:ascii="Times New Roman" w:eastAsia="Times New Roman" w:hAnsi="Times New Roman"/>
                <w:sz w:val="24"/>
                <w:szCs w:val="24"/>
              </w:rPr>
              <w:t>Отметка выбора</w:t>
            </w:r>
          </w:p>
        </w:tc>
      </w:tr>
      <w:tr w:rsidR="003364DF">
        <w:tc>
          <w:tcPr>
            <w:tcW w:w="7920" w:type="dxa"/>
            <w:tcBorders>
              <w:top w:val="single" w:sz="4" w:space="0" w:color="auto"/>
              <w:left w:val="single" w:sz="4" w:space="0" w:color="auto"/>
              <w:bottom w:val="single" w:sz="4" w:space="0" w:color="auto"/>
              <w:right w:val="single" w:sz="4" w:space="0" w:color="auto"/>
            </w:tcBorders>
            <w:hideMark/>
          </w:tcPr>
          <w:p w:rsidR="003364DF" w:rsidRDefault="00760600">
            <w:pPr>
              <w:rPr>
                <w:rFonts w:ascii="Times New Roman" w:eastAsia="Times New Roman" w:hAnsi="Times New Roman"/>
                <w:sz w:val="24"/>
                <w:szCs w:val="24"/>
              </w:rPr>
            </w:pPr>
            <w:r>
              <w:rPr>
                <w:rFonts w:ascii="Times New Roman" w:eastAsia="Times New Roman" w:hAnsi="Times New Roman"/>
                <w:sz w:val="24"/>
                <w:szCs w:val="24"/>
              </w:rPr>
              <w:t>Физическое испытание: сдача  нормативов по физической культуре</w:t>
            </w:r>
          </w:p>
        </w:tc>
        <w:tc>
          <w:tcPr>
            <w:tcW w:w="2520" w:type="dxa"/>
            <w:tcBorders>
              <w:top w:val="single" w:sz="4" w:space="0" w:color="auto"/>
              <w:left w:val="single" w:sz="4" w:space="0" w:color="auto"/>
              <w:bottom w:val="single" w:sz="4" w:space="0" w:color="auto"/>
              <w:right w:val="single" w:sz="4" w:space="0" w:color="auto"/>
            </w:tcBorders>
          </w:tcPr>
          <w:p w:rsidR="003364DF" w:rsidRDefault="003364DF">
            <w:pPr>
              <w:ind w:firstLine="284"/>
              <w:rPr>
                <w:rFonts w:ascii="Times New Roman" w:eastAsia="Times New Roman" w:hAnsi="Times New Roman"/>
                <w:b/>
                <w:sz w:val="24"/>
                <w:szCs w:val="24"/>
              </w:rPr>
            </w:pPr>
          </w:p>
        </w:tc>
      </w:tr>
    </w:tbl>
    <w:p w:rsidR="003364DF" w:rsidRDefault="003364DF">
      <w:pPr>
        <w:ind w:firstLine="284"/>
        <w:rPr>
          <w:rFonts w:ascii="Times New Roman" w:eastAsia="Times New Roman" w:hAnsi="Times New Roman"/>
          <w:sz w:val="24"/>
          <w:szCs w:val="24"/>
        </w:rPr>
      </w:pPr>
    </w:p>
    <w:p w:rsidR="003364DF" w:rsidRDefault="00760600">
      <w:pPr>
        <w:ind w:firstLine="284"/>
        <w:rPr>
          <w:rFonts w:ascii="Times New Roman" w:eastAsia="Times New Roman" w:hAnsi="Times New Roman"/>
          <w:sz w:val="24"/>
          <w:szCs w:val="24"/>
        </w:rPr>
      </w:pPr>
      <w:r>
        <w:rPr>
          <w:rFonts w:ascii="Times New Roman" w:eastAsia="Times New Roman" w:hAnsi="Times New Roman"/>
          <w:sz w:val="24"/>
          <w:szCs w:val="24"/>
        </w:rPr>
        <w:t>О себе сообщаю следующее:</w:t>
      </w:r>
    </w:p>
    <w:p w:rsidR="003364DF" w:rsidRDefault="00760600">
      <w:pPr>
        <w:ind w:firstLine="284"/>
        <w:rPr>
          <w:rFonts w:ascii="Times New Roman" w:eastAsia="Times New Roman" w:hAnsi="Times New Roman"/>
          <w:sz w:val="24"/>
          <w:szCs w:val="24"/>
        </w:rPr>
      </w:pPr>
      <w:r>
        <w:rPr>
          <w:rFonts w:ascii="Times New Roman" w:eastAsia="Times New Roman" w:hAnsi="Times New Roman"/>
          <w:sz w:val="24"/>
          <w:szCs w:val="24"/>
        </w:rPr>
        <w:t>Окончил (а) в ____ году  __классов _________________________________________________</w:t>
      </w:r>
    </w:p>
    <w:p w:rsidR="003364DF" w:rsidRDefault="00760600">
      <w:pPr>
        <w:ind w:firstLine="284"/>
        <w:jc w:val="center"/>
        <w:rPr>
          <w:rFonts w:ascii="Times New Roman" w:eastAsia="Times New Roman" w:hAnsi="Times New Roman"/>
          <w:sz w:val="16"/>
        </w:rPr>
      </w:pPr>
      <w:r>
        <w:rPr>
          <w:rFonts w:ascii="Times New Roman" w:eastAsia="Times New Roman" w:hAnsi="Times New Roman"/>
          <w:sz w:val="16"/>
        </w:rPr>
        <w:t xml:space="preserve">                                                                                           (указать наименование образовательного учреждения)</w:t>
      </w:r>
    </w:p>
    <w:p w:rsidR="003364DF" w:rsidRDefault="00760600">
      <w:pPr>
        <w:ind w:firstLine="284"/>
        <w:jc w:val="center"/>
        <w:rPr>
          <w:rFonts w:ascii="Times New Roman" w:eastAsia="Times New Roman" w:hAnsi="Times New Roman"/>
          <w:sz w:val="16"/>
        </w:rPr>
      </w:pPr>
      <w:r>
        <w:rPr>
          <w:rFonts w:ascii="Times New Roman" w:eastAsia="Times New Roman" w:hAnsi="Times New Roman"/>
          <w:sz w:val="16"/>
        </w:rPr>
        <w:t>________________________________________________________________________________________________________________________</w:t>
      </w:r>
    </w:p>
    <w:p w:rsidR="003364DF" w:rsidRDefault="00760600">
      <w:pPr>
        <w:tabs>
          <w:tab w:val="left" w:pos="7020"/>
        </w:tabs>
        <w:ind w:firstLine="284"/>
        <w:rPr>
          <w:rFonts w:ascii="Times New Roman" w:eastAsia="Times New Roman" w:hAnsi="Times New Roman"/>
          <w:sz w:val="24"/>
          <w:szCs w:val="24"/>
        </w:rPr>
      </w:pPr>
      <w:r>
        <w:rPr>
          <w:noProof/>
        </w:rPr>
        <mc:AlternateContent>
          <mc:Choice Requires="wps">
            <w:drawing>
              <wp:anchor distT="4294967291" distB="4294967291" distL="114300" distR="114300" simplePos="0" relativeHeight="251660288" behindDoc="0" locked="0" layoutInCell="1" allowOverlap="1">
                <wp:simplePos x="0" y="0"/>
                <wp:positionH relativeFrom="column">
                  <wp:posOffset>7772400</wp:posOffset>
                </wp:positionH>
                <wp:positionV relativeFrom="paragraph">
                  <wp:posOffset>31114</wp:posOffset>
                </wp:positionV>
                <wp:extent cx="1485900" cy="0"/>
                <wp:effectExtent l="0" t="0" r="19050" b="1905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5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612pt,2.45pt" to="729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"/>
            </w:pict>
          </mc:Fallback>
        </mc:AlternateContent>
      </w:r>
      <w:r>
        <w:rPr>
          <w:rFonts w:ascii="Times New Roman" w:eastAsia="Times New Roman" w:hAnsi="Times New Roman"/>
          <w:sz w:val="24"/>
          <w:szCs w:val="24"/>
        </w:rPr>
        <w:t xml:space="preserve">Документ об образовании: Аттестат: серия  _____ № _____; </w:t>
      </w:r>
    </w:p>
    <w:p w:rsidR="003364DF" w:rsidRDefault="00760600">
      <w:pPr>
        <w:tabs>
          <w:tab w:val="right" w:pos="10439"/>
        </w:tabs>
        <w:ind w:firstLine="284"/>
        <w:rPr>
          <w:rFonts w:ascii="Times New Roman" w:eastAsia="Times New Roman" w:hAnsi="Times New Roman"/>
          <w:sz w:val="24"/>
          <w:szCs w:val="24"/>
        </w:rPr>
      </w:pPr>
      <w:r>
        <w:rPr>
          <w:rFonts w:ascii="Times New Roman" w:eastAsia="Times New Roman" w:hAnsi="Times New Roman"/>
          <w:sz w:val="24"/>
          <w:szCs w:val="24"/>
        </w:rPr>
        <w:t>Являетесь ли лицом с инвалидностью или с  ограниченными возможностями здоровья: да/нет</w:t>
      </w:r>
    </w:p>
    <w:p w:rsidR="003364DF" w:rsidRDefault="00760600">
      <w:pPr>
        <w:ind w:left="284"/>
        <w:rPr>
          <w:rFonts w:ascii="Times New Roman" w:eastAsia="Times New Roman" w:hAnsi="Times New Roman"/>
          <w:sz w:val="24"/>
          <w:szCs w:val="24"/>
        </w:rPr>
      </w:pPr>
      <w:r>
        <w:rPr>
          <w:rFonts w:ascii="Times New Roman" w:eastAsia="Times New Roman" w:hAnsi="Times New Roman"/>
          <w:sz w:val="24"/>
          <w:szCs w:val="24"/>
        </w:rPr>
        <w:t>Имеются ли  требования  к  условиям сдачи вступительного испытания  в связи  с инвалидностью или ограниченными возможностями здоровья: да/нет</w:t>
      </w:r>
    </w:p>
    <w:p w:rsidR="003364DF" w:rsidRDefault="00760600">
      <w:pPr>
        <w:ind w:left="360" w:hanging="76"/>
        <w:rPr>
          <w:rFonts w:ascii="Times New Roman" w:eastAsia="Times New Roman" w:hAnsi="Times New Roman"/>
          <w:sz w:val="16"/>
        </w:rPr>
      </w:pPr>
      <w:r>
        <w:rPr>
          <w:rFonts w:ascii="Times New Roman" w:eastAsia="Times New Roman" w:hAnsi="Times New Roman"/>
          <w:sz w:val="24"/>
          <w:szCs w:val="24"/>
        </w:rPr>
        <w:t xml:space="preserve">Общежитие:    </w:t>
      </w:r>
      <w:proofErr w:type="gramStart"/>
      <w:r>
        <w:rPr>
          <w:rFonts w:ascii="Times New Roman" w:eastAsia="Times New Roman" w:hAnsi="Times New Roman"/>
          <w:sz w:val="24"/>
          <w:szCs w:val="24"/>
        </w:rPr>
        <w:t>нуждаюсь</w:t>
      </w:r>
      <w:proofErr w:type="gramEnd"/>
      <w:r>
        <w:rPr>
          <w:rFonts w:ascii="Times New Roman" w:eastAsia="Times New Roman" w:hAnsi="Times New Roman"/>
          <w:sz w:val="24"/>
          <w:szCs w:val="24"/>
        </w:rPr>
        <w:t xml:space="preserve">    /  не нуждаюсь </w:t>
      </w:r>
    </w:p>
    <w:p w:rsidR="003364DF" w:rsidRDefault="003364DF">
      <w:pPr>
        <w:ind w:left="360" w:hanging="76"/>
        <w:rPr>
          <w:rFonts w:ascii="Times New Roman" w:eastAsia="Times New Roman" w:hAnsi="Times New Roman"/>
          <w:sz w:val="24"/>
          <w:szCs w:val="24"/>
        </w:rPr>
      </w:pPr>
    </w:p>
    <w:p w:rsidR="003364DF" w:rsidRDefault="00386329">
      <w:pPr>
        <w:ind w:left="360" w:hanging="76"/>
        <w:rPr>
          <w:rFonts w:ascii="Times New Roman" w:eastAsia="Times New Roman" w:hAnsi="Times New Roman"/>
          <w:sz w:val="24"/>
          <w:szCs w:val="24"/>
        </w:rPr>
      </w:pPr>
      <w:r>
        <w:rPr>
          <w:rFonts w:ascii="Times New Roman" w:eastAsia="Times New Roman" w:hAnsi="Times New Roman"/>
          <w:sz w:val="24"/>
          <w:szCs w:val="24"/>
        </w:rPr>
        <w:t>«_____» ______________ 2018</w:t>
      </w:r>
      <w:r w:rsidR="00760600">
        <w:rPr>
          <w:rFonts w:ascii="Times New Roman" w:eastAsia="Times New Roman" w:hAnsi="Times New Roman"/>
          <w:sz w:val="24"/>
          <w:szCs w:val="24"/>
        </w:rPr>
        <w:t xml:space="preserve">г.                                           </w:t>
      </w:r>
    </w:p>
    <w:p w:rsidR="003364DF" w:rsidRDefault="00760600">
      <w:pPr>
        <w:tabs>
          <w:tab w:val="left" w:pos="5954"/>
        </w:tabs>
        <w:ind w:left="360" w:hanging="76"/>
        <w:rPr>
          <w:rFonts w:ascii="Times New Roman" w:eastAsia="Times New Roman" w:hAnsi="Times New Roman"/>
          <w:sz w:val="24"/>
          <w:szCs w:val="24"/>
        </w:rPr>
      </w:pPr>
      <w:r>
        <w:rPr>
          <w:noProof/>
        </w:rPr>
        <mc:AlternateContent>
          <mc:Choice Requires="wps">
            <w:drawing>
              <wp:anchor distT="4294967291" distB="4294967291" distL="114300" distR="114300" simplePos="0" relativeHeight="251659264" behindDoc="0" locked="0" layoutInCell="1" allowOverlap="1">
                <wp:simplePos x="0" y="0"/>
                <wp:positionH relativeFrom="column">
                  <wp:posOffset>4497070</wp:posOffset>
                </wp:positionH>
                <wp:positionV relativeFrom="paragraph">
                  <wp:posOffset>1269</wp:posOffset>
                </wp:positionV>
                <wp:extent cx="1627505" cy="0"/>
                <wp:effectExtent l="0" t="0" r="10795" b="1905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275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354.1pt,.1pt" to="482.2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"/>
            </w:pict>
          </mc:Fallback>
        </mc:AlternateContent>
      </w:r>
      <w:r>
        <w:rPr>
          <w:rFonts w:ascii="Times New Roman" w:eastAsia="Times New Roman" w:hAnsi="Times New Roman"/>
          <w:sz w:val="24"/>
          <w:szCs w:val="24"/>
        </w:rPr>
        <w:t xml:space="preserve">                                                                                                                  (подпись </w:t>
      </w:r>
      <w:proofErr w:type="gramStart"/>
      <w:r>
        <w:rPr>
          <w:rFonts w:ascii="Times New Roman" w:eastAsia="Times New Roman" w:hAnsi="Times New Roman"/>
          <w:sz w:val="24"/>
          <w:szCs w:val="24"/>
        </w:rPr>
        <w:t>поступающего</w:t>
      </w:r>
      <w:proofErr w:type="gramEnd"/>
      <w:r>
        <w:rPr>
          <w:rFonts w:ascii="Times New Roman" w:eastAsia="Times New Roman" w:hAnsi="Times New Roman"/>
          <w:sz w:val="24"/>
          <w:szCs w:val="24"/>
        </w:rPr>
        <w:t>)</w:t>
      </w:r>
    </w:p>
    <w:p w:rsidR="003364DF" w:rsidRDefault="003364DF">
      <w:pPr>
        <w:ind w:left="240"/>
        <w:rPr>
          <w:rFonts w:ascii="Times New Roman" w:eastAsia="Times New Roman" w:hAnsi="Times New Roman"/>
          <w:sz w:val="20"/>
          <w:szCs w:val="20"/>
        </w:rPr>
      </w:pPr>
    </w:p>
    <w:p w:rsidR="003364DF" w:rsidRDefault="00760600">
      <w:pPr>
        <w:ind w:left="240"/>
        <w:rPr>
          <w:rFonts w:ascii="Times New Roman" w:eastAsia="Times New Roman" w:hAnsi="Times New Roman"/>
          <w:sz w:val="20"/>
          <w:szCs w:val="20"/>
        </w:rPr>
      </w:pPr>
      <w:r>
        <w:rPr>
          <w:rFonts w:ascii="Times New Roman" w:eastAsia="Times New Roman" w:hAnsi="Times New Roman"/>
          <w:sz w:val="20"/>
          <w:szCs w:val="20"/>
        </w:rPr>
        <w:t xml:space="preserve">Среднее профессиональное образование получаю: впервые/ не впервые __________ подпись </w:t>
      </w:r>
      <w:proofErr w:type="gramStart"/>
      <w:r>
        <w:rPr>
          <w:rFonts w:ascii="Times New Roman" w:eastAsia="Times New Roman" w:hAnsi="Times New Roman"/>
          <w:sz w:val="20"/>
          <w:szCs w:val="20"/>
        </w:rPr>
        <w:t>поступающего</w:t>
      </w:r>
      <w:proofErr w:type="gramEnd"/>
    </w:p>
    <w:p w:rsidR="003364DF" w:rsidRDefault="00760600">
      <w:pPr>
        <w:tabs>
          <w:tab w:val="left" w:pos="7680"/>
        </w:tabs>
        <w:ind w:left="240"/>
        <w:rPr>
          <w:rFonts w:ascii="Times New Roman" w:eastAsia="Times New Roman" w:hAnsi="Times New Roman"/>
          <w:sz w:val="20"/>
          <w:szCs w:val="20"/>
        </w:rPr>
      </w:pPr>
      <w:r>
        <w:rPr>
          <w:rFonts w:ascii="Times New Roman" w:eastAsia="Times New Roman" w:hAnsi="Times New Roman"/>
          <w:sz w:val="20"/>
          <w:szCs w:val="20"/>
        </w:rPr>
        <w:t xml:space="preserve">С Уставом, лицензией на </w:t>
      </w:r>
      <w:proofErr w:type="gramStart"/>
      <w:r>
        <w:rPr>
          <w:rFonts w:ascii="Times New Roman" w:eastAsia="Times New Roman" w:hAnsi="Times New Roman"/>
          <w:sz w:val="20"/>
          <w:szCs w:val="20"/>
        </w:rPr>
        <w:t>право ведения</w:t>
      </w:r>
      <w:proofErr w:type="gramEnd"/>
      <w:r>
        <w:rPr>
          <w:rFonts w:ascii="Times New Roman" w:eastAsia="Times New Roman" w:hAnsi="Times New Roman"/>
          <w:sz w:val="20"/>
          <w:szCs w:val="20"/>
        </w:rPr>
        <w:t xml:space="preserve"> образовательной деятельности,  </w:t>
      </w:r>
    </w:p>
    <w:p w:rsidR="003364DF" w:rsidRDefault="00760600">
      <w:pPr>
        <w:tabs>
          <w:tab w:val="left" w:pos="7680"/>
        </w:tabs>
        <w:ind w:left="240"/>
        <w:rPr>
          <w:rFonts w:ascii="Times New Roman" w:eastAsia="Times New Roman" w:hAnsi="Times New Roman"/>
          <w:sz w:val="20"/>
          <w:szCs w:val="20"/>
        </w:rPr>
      </w:pPr>
      <w:r>
        <w:rPr>
          <w:rFonts w:ascii="Times New Roman" w:eastAsia="Times New Roman" w:hAnsi="Times New Roman"/>
          <w:sz w:val="20"/>
          <w:szCs w:val="20"/>
        </w:rPr>
        <w:t xml:space="preserve">свидетельством о государственной аккредитации и приложениями к ним </w:t>
      </w:r>
      <w:proofErr w:type="gramStart"/>
      <w:r>
        <w:rPr>
          <w:rFonts w:ascii="Times New Roman" w:eastAsia="Times New Roman" w:hAnsi="Times New Roman"/>
          <w:sz w:val="20"/>
          <w:szCs w:val="20"/>
        </w:rPr>
        <w:t>ознакомлен</w:t>
      </w:r>
      <w:proofErr w:type="gramEnd"/>
    </w:p>
    <w:p w:rsidR="003364DF" w:rsidRDefault="00760600">
      <w:pPr>
        <w:tabs>
          <w:tab w:val="left" w:pos="7680"/>
        </w:tabs>
        <w:ind w:left="240"/>
        <w:rPr>
          <w:rFonts w:ascii="Times New Roman" w:eastAsia="Times New Roman" w:hAnsi="Times New Roman"/>
          <w:sz w:val="20"/>
          <w:szCs w:val="20"/>
        </w:rPr>
      </w:pPr>
      <w:r>
        <w:rPr>
          <w:rFonts w:ascii="Times New Roman" w:eastAsia="Times New Roman" w:hAnsi="Times New Roman"/>
          <w:sz w:val="20"/>
          <w:szCs w:val="20"/>
        </w:rPr>
        <w:t xml:space="preserve"> (в </w:t>
      </w:r>
      <w:proofErr w:type="spellStart"/>
      <w:r>
        <w:rPr>
          <w:rFonts w:ascii="Times New Roman" w:eastAsia="Times New Roman" w:hAnsi="Times New Roman"/>
          <w:sz w:val="20"/>
          <w:szCs w:val="20"/>
        </w:rPr>
        <w:t>т.ч</w:t>
      </w:r>
      <w:proofErr w:type="gramStart"/>
      <w:r>
        <w:rPr>
          <w:rFonts w:ascii="Times New Roman" w:eastAsia="Times New Roman" w:hAnsi="Times New Roman"/>
          <w:sz w:val="20"/>
          <w:szCs w:val="20"/>
        </w:rPr>
        <w:t>..</w:t>
      </w:r>
      <w:proofErr w:type="gramEnd"/>
      <w:r>
        <w:rPr>
          <w:rFonts w:ascii="Times New Roman" w:eastAsia="Times New Roman" w:hAnsi="Times New Roman"/>
          <w:sz w:val="20"/>
          <w:szCs w:val="20"/>
        </w:rPr>
        <w:t>через</w:t>
      </w:r>
      <w:proofErr w:type="spellEnd"/>
      <w:r>
        <w:rPr>
          <w:rFonts w:ascii="Times New Roman" w:eastAsia="Times New Roman" w:hAnsi="Times New Roman"/>
          <w:sz w:val="20"/>
          <w:szCs w:val="20"/>
        </w:rPr>
        <w:t xml:space="preserve"> информационные системы общего пользования) </w:t>
      </w:r>
      <w:r>
        <w:rPr>
          <w:rFonts w:ascii="Times New Roman" w:eastAsia="Times New Roman" w:hAnsi="Times New Roman"/>
          <w:sz w:val="20"/>
          <w:szCs w:val="20"/>
          <w:vertAlign w:val="superscript"/>
        </w:rPr>
        <w:t xml:space="preserve">                          __________________</w:t>
      </w:r>
      <w:r>
        <w:rPr>
          <w:rFonts w:ascii="Times New Roman" w:eastAsia="Times New Roman" w:hAnsi="Times New Roman"/>
          <w:sz w:val="20"/>
          <w:szCs w:val="20"/>
        </w:rPr>
        <w:t xml:space="preserve">      подпись поступающего</w:t>
      </w:r>
    </w:p>
    <w:p w:rsidR="003364DF" w:rsidRDefault="00760600">
      <w:pPr>
        <w:tabs>
          <w:tab w:val="left" w:pos="7680"/>
        </w:tabs>
        <w:ind w:left="240"/>
        <w:rPr>
          <w:rFonts w:ascii="Times New Roman" w:eastAsia="Times New Roman" w:hAnsi="Times New Roman"/>
          <w:sz w:val="20"/>
          <w:szCs w:val="20"/>
        </w:rPr>
      </w:pPr>
      <w:r>
        <w:rPr>
          <w:rFonts w:ascii="Times New Roman" w:eastAsia="Times New Roman" w:hAnsi="Times New Roman"/>
          <w:sz w:val="20"/>
          <w:szCs w:val="20"/>
        </w:rPr>
        <w:t xml:space="preserve">С датой предоставления оригинала документа об образовании </w:t>
      </w:r>
      <w:proofErr w:type="gramStart"/>
      <w:r>
        <w:rPr>
          <w:rFonts w:ascii="Times New Roman" w:eastAsia="Times New Roman" w:hAnsi="Times New Roman"/>
          <w:sz w:val="20"/>
          <w:szCs w:val="20"/>
        </w:rPr>
        <w:t>ознакомлен</w:t>
      </w:r>
      <w:proofErr w:type="gramEnd"/>
    </w:p>
    <w:p w:rsidR="003364DF" w:rsidRDefault="00760600">
      <w:pPr>
        <w:tabs>
          <w:tab w:val="left" w:pos="7680"/>
        </w:tabs>
        <w:ind w:left="240"/>
        <w:rPr>
          <w:rFonts w:ascii="Times New Roman" w:eastAsia="Times New Roman" w:hAnsi="Times New Roman"/>
          <w:sz w:val="20"/>
          <w:szCs w:val="20"/>
        </w:rPr>
      </w:pPr>
      <w:r>
        <w:rPr>
          <w:rFonts w:ascii="Times New Roman" w:eastAsia="Times New Roman" w:hAnsi="Times New Roman"/>
          <w:sz w:val="20"/>
          <w:szCs w:val="20"/>
        </w:rPr>
        <w:t xml:space="preserve">(в </w:t>
      </w:r>
      <w:proofErr w:type="spellStart"/>
      <w:r>
        <w:rPr>
          <w:rFonts w:ascii="Times New Roman" w:eastAsia="Times New Roman" w:hAnsi="Times New Roman"/>
          <w:sz w:val="20"/>
          <w:szCs w:val="20"/>
        </w:rPr>
        <w:t>т.ч</w:t>
      </w:r>
      <w:proofErr w:type="gramStart"/>
      <w:r>
        <w:rPr>
          <w:rFonts w:ascii="Times New Roman" w:eastAsia="Times New Roman" w:hAnsi="Times New Roman"/>
          <w:sz w:val="20"/>
          <w:szCs w:val="20"/>
        </w:rPr>
        <w:t>.ч</w:t>
      </w:r>
      <w:proofErr w:type="gramEnd"/>
      <w:r>
        <w:rPr>
          <w:rFonts w:ascii="Times New Roman" w:eastAsia="Times New Roman" w:hAnsi="Times New Roman"/>
          <w:sz w:val="20"/>
          <w:szCs w:val="20"/>
        </w:rPr>
        <w:t>ерез</w:t>
      </w:r>
      <w:proofErr w:type="spellEnd"/>
      <w:r>
        <w:rPr>
          <w:rFonts w:ascii="Times New Roman" w:eastAsia="Times New Roman" w:hAnsi="Times New Roman"/>
          <w:sz w:val="20"/>
          <w:szCs w:val="20"/>
        </w:rPr>
        <w:t xml:space="preserve"> информационные системы общего пользования):                   ___________     подпись поступающего</w:t>
      </w:r>
    </w:p>
    <w:p w:rsidR="003364DF" w:rsidRDefault="00760600">
      <w:pPr>
        <w:tabs>
          <w:tab w:val="left" w:pos="6460"/>
        </w:tabs>
        <w:ind w:left="240"/>
        <w:rPr>
          <w:rFonts w:ascii="Times New Roman" w:eastAsia="Times New Roman" w:hAnsi="Times New Roman"/>
          <w:sz w:val="20"/>
          <w:szCs w:val="20"/>
        </w:rPr>
      </w:pPr>
      <w:proofErr w:type="gramStart"/>
      <w:r>
        <w:rPr>
          <w:rFonts w:ascii="Times New Roman" w:eastAsia="Times New Roman" w:hAnsi="Times New Roman"/>
          <w:sz w:val="20"/>
          <w:szCs w:val="20"/>
        </w:rPr>
        <w:t>С правилами подачи апелляции при приеме на первый курс по результатам проведения вступительных испытаний, проводимых образовательным учреждением,  ознакомлен: _____________   подпись поступающего</w:t>
      </w:r>
      <w:proofErr w:type="gramEnd"/>
    </w:p>
    <w:p w:rsidR="003364DF" w:rsidRDefault="00760600">
      <w:pPr>
        <w:tabs>
          <w:tab w:val="left" w:pos="6460"/>
        </w:tabs>
        <w:ind w:left="240"/>
        <w:rPr>
          <w:rFonts w:ascii="Times New Roman" w:eastAsia="Times New Roman" w:hAnsi="Times New Roman"/>
          <w:sz w:val="20"/>
          <w:szCs w:val="20"/>
        </w:rPr>
      </w:pPr>
      <w:r>
        <w:rPr>
          <w:rFonts w:ascii="Times New Roman" w:eastAsia="Times New Roman" w:hAnsi="Times New Roman"/>
          <w:sz w:val="20"/>
          <w:szCs w:val="20"/>
        </w:rPr>
        <w:t xml:space="preserve">С подсчитанным средним баллом аттестата____ </w:t>
      </w:r>
      <w:proofErr w:type="gramStart"/>
      <w:r>
        <w:rPr>
          <w:rFonts w:ascii="Times New Roman" w:eastAsia="Times New Roman" w:hAnsi="Times New Roman"/>
          <w:sz w:val="20"/>
          <w:szCs w:val="20"/>
        </w:rPr>
        <w:t>ознакомлен</w:t>
      </w:r>
      <w:proofErr w:type="gramEnd"/>
      <w:r>
        <w:rPr>
          <w:rFonts w:ascii="Times New Roman" w:eastAsia="Times New Roman" w:hAnsi="Times New Roman"/>
          <w:sz w:val="20"/>
          <w:szCs w:val="20"/>
        </w:rPr>
        <w:t xml:space="preserve"> и согласен   ____________  подпись поступающего</w:t>
      </w:r>
    </w:p>
    <w:p w:rsidR="003364DF" w:rsidRDefault="003364DF">
      <w:pPr>
        <w:tabs>
          <w:tab w:val="left" w:pos="6460"/>
        </w:tabs>
        <w:ind w:left="240"/>
        <w:rPr>
          <w:rFonts w:ascii="Times New Roman" w:eastAsia="Times New Roman" w:hAnsi="Times New Roman"/>
          <w:sz w:val="20"/>
          <w:szCs w:val="20"/>
        </w:rPr>
      </w:pPr>
    </w:p>
    <w:p w:rsidR="003364DF" w:rsidRDefault="003364DF">
      <w:pPr>
        <w:tabs>
          <w:tab w:val="left" w:pos="6460"/>
        </w:tabs>
        <w:ind w:left="240"/>
        <w:rPr>
          <w:rFonts w:ascii="Times New Roman" w:eastAsia="Times New Roman" w:hAnsi="Times New Roman"/>
          <w:sz w:val="20"/>
          <w:szCs w:val="20"/>
        </w:rPr>
      </w:pPr>
    </w:p>
    <w:p w:rsidR="003364DF" w:rsidRDefault="00760600">
      <w:pPr>
        <w:tabs>
          <w:tab w:val="left" w:pos="6460"/>
        </w:tabs>
        <w:ind w:left="240"/>
        <w:rPr>
          <w:rFonts w:ascii="Times New Roman" w:eastAsia="Times New Roman" w:hAnsi="Times New Roman"/>
          <w:sz w:val="20"/>
          <w:szCs w:val="20"/>
        </w:rPr>
      </w:pPr>
      <w:r>
        <w:rPr>
          <w:rFonts w:ascii="Times New Roman" w:eastAsia="Times New Roman" w:hAnsi="Times New Roman"/>
          <w:sz w:val="20"/>
          <w:szCs w:val="20"/>
        </w:rPr>
        <w:t xml:space="preserve">Подпись ответственного лица приемной комиссии: ___________________            _______________  </w:t>
      </w:r>
    </w:p>
    <w:p w:rsidR="00760600" w:rsidRDefault="00760600">
      <w:pPr>
        <w:tabs>
          <w:tab w:val="left" w:pos="6460"/>
        </w:tabs>
        <w:ind w:left="240"/>
        <w:rPr>
          <w:rFonts w:ascii="Times New Roman" w:eastAsia="Times New Roman" w:hAnsi="Times New Roman"/>
          <w:sz w:val="20"/>
          <w:szCs w:val="20"/>
        </w:rPr>
      </w:pPr>
      <w:r>
        <w:rPr>
          <w:rFonts w:ascii="Times New Roman" w:eastAsia="Times New Roman" w:hAnsi="Times New Roman"/>
          <w:sz w:val="20"/>
          <w:szCs w:val="20"/>
        </w:rPr>
        <w:t xml:space="preserve">                                                                                                                                         (расшифровка подписи)              </w:t>
      </w:r>
    </w:p>
    <w:sectPr w:rsidR="00760600">
      <w:pgSz w:w="11906" w:h="16838"/>
      <w:pgMar w:top="709" w:right="850" w:bottom="567" w:left="1134"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hruti">
    <w:panose1 w:val="020B0502040204020203"/>
    <w:charset w:val="00"/>
    <w:family w:val="swiss"/>
    <w:pitch w:val="variable"/>
    <w:sig w:usb0="00040003" w:usb1="00000000"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1175D9"/>
    <w:multiLevelType w:val="hybridMultilevel"/>
    <w:tmpl w:val="B07ACC88"/>
    <w:lvl w:ilvl="0" w:tplc="2406807C">
      <w:start w:val="1"/>
      <w:numFmt w:val="bullet"/>
      <w:lvlText w:val="-"/>
      <w:lvlJc w:val="left"/>
      <w:pPr>
        <w:tabs>
          <w:tab w:val="num" w:pos="653"/>
        </w:tabs>
        <w:ind w:left="653" w:hanging="227"/>
      </w:pPr>
      <w:rPr>
        <w:rFonts w:ascii="Shruti" w:hAnsi="Shruti" w:cs="Times New Roman" w:hint="default"/>
      </w:rPr>
    </w:lvl>
    <w:lvl w:ilvl="1" w:tplc="04190003">
      <w:start w:val="1"/>
      <w:numFmt w:val="bullet"/>
      <w:lvlText w:val="o"/>
      <w:lvlJc w:val="left"/>
      <w:pPr>
        <w:ind w:left="1582" w:hanging="360"/>
      </w:pPr>
      <w:rPr>
        <w:rFonts w:ascii="Courier New" w:hAnsi="Courier New" w:cs="Courier New" w:hint="default"/>
      </w:rPr>
    </w:lvl>
    <w:lvl w:ilvl="2" w:tplc="04190005">
      <w:start w:val="1"/>
      <w:numFmt w:val="bullet"/>
      <w:lvlText w:val=""/>
      <w:lvlJc w:val="left"/>
      <w:pPr>
        <w:ind w:left="2302" w:hanging="360"/>
      </w:pPr>
      <w:rPr>
        <w:rFonts w:ascii="Wingdings" w:hAnsi="Wingdings" w:hint="default"/>
      </w:rPr>
    </w:lvl>
    <w:lvl w:ilvl="3" w:tplc="04190001">
      <w:start w:val="1"/>
      <w:numFmt w:val="bullet"/>
      <w:lvlText w:val=""/>
      <w:lvlJc w:val="left"/>
      <w:pPr>
        <w:ind w:left="3022" w:hanging="360"/>
      </w:pPr>
      <w:rPr>
        <w:rFonts w:ascii="Symbol" w:hAnsi="Symbol" w:hint="default"/>
      </w:rPr>
    </w:lvl>
    <w:lvl w:ilvl="4" w:tplc="04190003">
      <w:start w:val="1"/>
      <w:numFmt w:val="bullet"/>
      <w:lvlText w:val="o"/>
      <w:lvlJc w:val="left"/>
      <w:pPr>
        <w:ind w:left="3742" w:hanging="360"/>
      </w:pPr>
      <w:rPr>
        <w:rFonts w:ascii="Courier New" w:hAnsi="Courier New" w:cs="Courier New" w:hint="default"/>
      </w:rPr>
    </w:lvl>
    <w:lvl w:ilvl="5" w:tplc="04190005">
      <w:start w:val="1"/>
      <w:numFmt w:val="bullet"/>
      <w:lvlText w:val=""/>
      <w:lvlJc w:val="left"/>
      <w:pPr>
        <w:ind w:left="4462" w:hanging="360"/>
      </w:pPr>
      <w:rPr>
        <w:rFonts w:ascii="Wingdings" w:hAnsi="Wingdings" w:hint="default"/>
      </w:rPr>
    </w:lvl>
    <w:lvl w:ilvl="6" w:tplc="04190001">
      <w:start w:val="1"/>
      <w:numFmt w:val="bullet"/>
      <w:lvlText w:val=""/>
      <w:lvlJc w:val="left"/>
      <w:pPr>
        <w:ind w:left="5182" w:hanging="360"/>
      </w:pPr>
      <w:rPr>
        <w:rFonts w:ascii="Symbol" w:hAnsi="Symbol" w:hint="default"/>
      </w:rPr>
    </w:lvl>
    <w:lvl w:ilvl="7" w:tplc="04190003">
      <w:start w:val="1"/>
      <w:numFmt w:val="bullet"/>
      <w:lvlText w:val="o"/>
      <w:lvlJc w:val="left"/>
      <w:pPr>
        <w:ind w:left="5902" w:hanging="360"/>
      </w:pPr>
      <w:rPr>
        <w:rFonts w:ascii="Courier New" w:hAnsi="Courier New" w:cs="Courier New" w:hint="default"/>
      </w:rPr>
    </w:lvl>
    <w:lvl w:ilvl="8" w:tplc="04190005">
      <w:start w:val="1"/>
      <w:numFmt w:val="bullet"/>
      <w:lvlText w:val=""/>
      <w:lvlJc w:val="left"/>
      <w:pPr>
        <w:ind w:left="6622" w:hanging="360"/>
      </w:pPr>
      <w:rPr>
        <w:rFonts w:ascii="Wingdings" w:hAnsi="Wingdings" w:hint="default"/>
      </w:rPr>
    </w:lvl>
  </w:abstractNum>
  <w:abstractNum w:abstractNumId="1">
    <w:nsid w:val="5F2A0816"/>
    <w:multiLevelType w:val="hybridMultilevel"/>
    <w:tmpl w:val="5994E36E"/>
    <w:lvl w:ilvl="0" w:tplc="C37E3060">
      <w:start w:val="1"/>
      <w:numFmt w:val="upperRoman"/>
      <w:lvlText w:val="%1."/>
      <w:lvlJc w:val="left"/>
      <w:pPr>
        <w:ind w:left="1004" w:hanging="72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doNotHyphenateCaps/>
  <w:drawingGridHorizontalSpacing w:val="0"/>
  <w:drawingGridVerticalSpacing w:val="0"/>
  <w:characterSpacingControl w:val="doNotCompress"/>
  <w:compat>
    <w:doNotSnapToGridInCell/>
    <w:doNotWrapTextWithPunct/>
    <w:doNotUseEastAsianBreakRules/>
    <w:growAutofit/>
    <w:compatSetting w:name="compatibilityMode" w:uri="http://schemas.microsoft.com/office/word" w:val="14"/>
  </w:compat>
  <w:rsids>
    <w:rsidRoot w:val="00F616E8"/>
    <w:rsid w:val="003364DF"/>
    <w:rsid w:val="00386329"/>
    <w:rsid w:val="00760600"/>
    <w:rsid w:val="009B67A8"/>
    <w:rsid w:val="00F137EB"/>
    <w:rsid w:val="00F616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header" w:uiPriority="99"/>
    <w:lsdException w:name="footer" w:uiPriority="99"/>
    <w:lsdException w:name="Default Paragraph Font" w:uiPriority="1"/>
    <w:lsdException w:name="Hyperlink" w:uiPriority="99"/>
    <w:lsdException w:name="FollowedHyperlink" w:uiPriority="99"/>
    <w:lsdException w:name="Normal (Web)"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rFonts w:ascii="Verdana" w:eastAsia="Verdana" w:hAnsi="Verdana"/>
      <w:sz w:val="15"/>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Pr>
      <w:color w:val="0000FF"/>
      <w:u w:val="single"/>
    </w:rPr>
  </w:style>
  <w:style w:type="character" w:styleId="a4">
    <w:name w:val="FollowedHyperlink"/>
    <w:basedOn w:val="a0"/>
    <w:uiPriority w:val="99"/>
    <w:semiHidden/>
    <w:rPr>
      <w:color w:val="800080"/>
      <w:u w:val="single"/>
    </w:rPr>
  </w:style>
  <w:style w:type="paragraph" w:styleId="a5">
    <w:name w:val="Normal (Web)"/>
    <w:basedOn w:val="a"/>
    <w:uiPriority w:val="99"/>
    <w:pPr>
      <w:spacing w:before="100" w:beforeAutospacing="1" w:after="100" w:afterAutospacing="1"/>
    </w:pPr>
    <w:rPr>
      <w:rFonts w:ascii="Times New Roman" w:eastAsia="Times New Roman" w:hAnsi="Times New Roman"/>
      <w:sz w:val="24"/>
      <w:szCs w:val="24"/>
    </w:rPr>
  </w:style>
  <w:style w:type="paragraph" w:styleId="a6">
    <w:name w:val="header"/>
    <w:basedOn w:val="a"/>
    <w:link w:val="a7"/>
    <w:uiPriority w:val="99"/>
    <w:pPr>
      <w:tabs>
        <w:tab w:val="center" w:pos="4677"/>
        <w:tab w:val="right" w:pos="9355"/>
      </w:tabs>
    </w:pPr>
  </w:style>
  <w:style w:type="character" w:customStyle="1" w:styleId="a7">
    <w:name w:val="Верхний колонтитул Знак"/>
    <w:basedOn w:val="a0"/>
    <w:link w:val="a6"/>
    <w:uiPriority w:val="99"/>
    <w:locked/>
    <w:rPr>
      <w:rFonts w:ascii="Verdana" w:eastAsia="Verdana" w:hAnsi="Verdana" w:hint="default"/>
      <w:sz w:val="15"/>
      <w:szCs w:val="16"/>
    </w:rPr>
  </w:style>
  <w:style w:type="paragraph" w:styleId="a8">
    <w:name w:val="footer"/>
    <w:basedOn w:val="a"/>
    <w:link w:val="a9"/>
    <w:uiPriority w:val="99"/>
    <w:pPr>
      <w:tabs>
        <w:tab w:val="center" w:pos="4677"/>
        <w:tab w:val="right" w:pos="9355"/>
      </w:tabs>
    </w:pPr>
  </w:style>
  <w:style w:type="character" w:customStyle="1" w:styleId="a9">
    <w:name w:val="Нижний колонтитул Знак"/>
    <w:basedOn w:val="a0"/>
    <w:link w:val="a8"/>
    <w:uiPriority w:val="99"/>
    <w:locked/>
    <w:rPr>
      <w:rFonts w:ascii="Verdana" w:eastAsia="Verdana" w:hAnsi="Verdana" w:hint="default"/>
      <w:sz w:val="15"/>
      <w:szCs w:val="16"/>
    </w:rPr>
  </w:style>
  <w:style w:type="paragraph" w:styleId="aa">
    <w:name w:val="Balloon Text"/>
    <w:basedOn w:val="a"/>
    <w:link w:val="ab"/>
    <w:uiPriority w:val="99"/>
    <w:rPr>
      <w:rFonts w:ascii="Tahoma" w:hAnsi="Tahoma" w:cs="Tahoma"/>
      <w:sz w:val="16"/>
    </w:rPr>
  </w:style>
  <w:style w:type="character" w:customStyle="1" w:styleId="ab">
    <w:name w:val="Текст выноски Знак"/>
    <w:basedOn w:val="a0"/>
    <w:link w:val="aa"/>
    <w:uiPriority w:val="99"/>
    <w:locked/>
    <w:rPr>
      <w:rFonts w:ascii="Tahoma" w:eastAsia="Verdana" w:hAnsi="Tahoma" w:cs="Tahoma" w:hint="default"/>
      <w:sz w:val="16"/>
      <w:szCs w:val="16"/>
    </w:rPr>
  </w:style>
  <w:style w:type="paragraph" w:customStyle="1" w:styleId="small">
    <w:name w:val="small"/>
    <w:uiPriority w:val="99"/>
    <w:semiHidden/>
    <w:rPr>
      <w:rFonts w:ascii="Verdana" w:eastAsia="Verdana" w:hAnsi="Verdana"/>
      <w:sz w:val="2"/>
      <w:szCs w:val="2"/>
    </w:rPr>
  </w:style>
  <w:style w:type="character" w:customStyle="1" w:styleId="FontStyle19">
    <w:name w:val="Font Style19"/>
    <w:basedOn w:val="a0"/>
    <w:rPr>
      <w:rFonts w:ascii="Times New Roman" w:hAnsi="Times New Roman" w:cs="Times New Roman" w:hint="default"/>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header" w:uiPriority="99"/>
    <w:lsdException w:name="footer" w:uiPriority="99"/>
    <w:lsdException w:name="Default Paragraph Font" w:uiPriority="1"/>
    <w:lsdException w:name="Hyperlink" w:uiPriority="99"/>
    <w:lsdException w:name="FollowedHyperlink" w:uiPriority="99"/>
    <w:lsdException w:name="Normal (Web)"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rFonts w:ascii="Verdana" w:eastAsia="Verdana" w:hAnsi="Verdana"/>
      <w:sz w:val="15"/>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Pr>
      <w:color w:val="0000FF"/>
      <w:u w:val="single"/>
    </w:rPr>
  </w:style>
  <w:style w:type="character" w:styleId="a4">
    <w:name w:val="FollowedHyperlink"/>
    <w:basedOn w:val="a0"/>
    <w:uiPriority w:val="99"/>
    <w:semiHidden/>
    <w:rPr>
      <w:color w:val="800080"/>
      <w:u w:val="single"/>
    </w:rPr>
  </w:style>
  <w:style w:type="paragraph" w:styleId="a5">
    <w:name w:val="Normal (Web)"/>
    <w:basedOn w:val="a"/>
    <w:uiPriority w:val="99"/>
    <w:pPr>
      <w:spacing w:before="100" w:beforeAutospacing="1" w:after="100" w:afterAutospacing="1"/>
    </w:pPr>
    <w:rPr>
      <w:rFonts w:ascii="Times New Roman" w:eastAsia="Times New Roman" w:hAnsi="Times New Roman"/>
      <w:sz w:val="24"/>
      <w:szCs w:val="24"/>
    </w:rPr>
  </w:style>
  <w:style w:type="paragraph" w:styleId="a6">
    <w:name w:val="header"/>
    <w:basedOn w:val="a"/>
    <w:link w:val="a7"/>
    <w:uiPriority w:val="99"/>
    <w:pPr>
      <w:tabs>
        <w:tab w:val="center" w:pos="4677"/>
        <w:tab w:val="right" w:pos="9355"/>
      </w:tabs>
    </w:pPr>
  </w:style>
  <w:style w:type="character" w:customStyle="1" w:styleId="a7">
    <w:name w:val="Верхний колонтитул Знак"/>
    <w:basedOn w:val="a0"/>
    <w:link w:val="a6"/>
    <w:uiPriority w:val="99"/>
    <w:locked/>
    <w:rPr>
      <w:rFonts w:ascii="Verdana" w:eastAsia="Verdana" w:hAnsi="Verdana" w:hint="default"/>
      <w:sz w:val="15"/>
      <w:szCs w:val="16"/>
    </w:rPr>
  </w:style>
  <w:style w:type="paragraph" w:styleId="a8">
    <w:name w:val="footer"/>
    <w:basedOn w:val="a"/>
    <w:link w:val="a9"/>
    <w:uiPriority w:val="99"/>
    <w:pPr>
      <w:tabs>
        <w:tab w:val="center" w:pos="4677"/>
        <w:tab w:val="right" w:pos="9355"/>
      </w:tabs>
    </w:pPr>
  </w:style>
  <w:style w:type="character" w:customStyle="1" w:styleId="a9">
    <w:name w:val="Нижний колонтитул Знак"/>
    <w:basedOn w:val="a0"/>
    <w:link w:val="a8"/>
    <w:uiPriority w:val="99"/>
    <w:locked/>
    <w:rPr>
      <w:rFonts w:ascii="Verdana" w:eastAsia="Verdana" w:hAnsi="Verdana" w:hint="default"/>
      <w:sz w:val="15"/>
      <w:szCs w:val="16"/>
    </w:rPr>
  </w:style>
  <w:style w:type="paragraph" w:styleId="aa">
    <w:name w:val="Balloon Text"/>
    <w:basedOn w:val="a"/>
    <w:link w:val="ab"/>
    <w:uiPriority w:val="99"/>
    <w:rPr>
      <w:rFonts w:ascii="Tahoma" w:hAnsi="Tahoma" w:cs="Tahoma"/>
      <w:sz w:val="16"/>
    </w:rPr>
  </w:style>
  <w:style w:type="character" w:customStyle="1" w:styleId="ab">
    <w:name w:val="Текст выноски Знак"/>
    <w:basedOn w:val="a0"/>
    <w:link w:val="aa"/>
    <w:uiPriority w:val="99"/>
    <w:locked/>
    <w:rPr>
      <w:rFonts w:ascii="Tahoma" w:eastAsia="Verdana" w:hAnsi="Tahoma" w:cs="Tahoma" w:hint="default"/>
      <w:sz w:val="16"/>
      <w:szCs w:val="16"/>
    </w:rPr>
  </w:style>
  <w:style w:type="paragraph" w:customStyle="1" w:styleId="small">
    <w:name w:val="small"/>
    <w:uiPriority w:val="99"/>
    <w:semiHidden/>
    <w:rPr>
      <w:rFonts w:ascii="Verdana" w:eastAsia="Verdana" w:hAnsi="Verdana"/>
      <w:sz w:val="2"/>
      <w:szCs w:val="2"/>
    </w:rPr>
  </w:style>
  <w:style w:type="character" w:customStyle="1" w:styleId="FontStyle19">
    <w:name w:val="Font Style19"/>
    <w:basedOn w:val="a0"/>
    <w:rPr>
      <w:rFonts w:ascii="Times New Roman" w:hAnsi="Times New Roman" w:cs="Times New Roman" w:hint="default"/>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unicode"/>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4610</Words>
  <Characters>26280</Characters>
  <Application>Microsoft Office Word</Application>
  <DocSecurity>0</DocSecurity>
  <Lines>219</Lines>
  <Paragraphs>61</Paragraphs>
  <ScaleCrop>false</ScaleCrop>
  <HeadingPairs>
    <vt:vector size="2" baseType="variant">
      <vt:variant>
        <vt:lpstr>Название</vt:lpstr>
      </vt:variant>
      <vt:variant>
        <vt:i4>1</vt:i4>
      </vt:variant>
    </vt:vector>
  </HeadingPairs>
  <TitlesOfParts>
    <vt:vector size="1" baseType="lpstr">
      <vt:lpstr>Untitled Document</vt:lpstr>
    </vt:vector>
  </TitlesOfParts>
  <Company/>
  <LinksUpToDate>false</LinksUpToDate>
  <CharactersWithSpaces>30829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Untitled Document</dc:title>
  <dc:creator>методист</dc:creator>
  <cp:lastModifiedBy>методист</cp:lastModifiedBy>
  <cp:revision>3</cp:revision>
  <dcterms:created xsi:type="dcterms:W3CDTF">2018-02-13T05:59:00Z</dcterms:created>
  <dcterms:modified xsi:type="dcterms:W3CDTF">2018-02-20T11:03:00Z</dcterms:modified>
</cp:coreProperties>
</file>